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F9AD" w14:textId="77777777" w:rsidR="00AB13DD" w:rsidRDefault="00AB13DD" w:rsidP="00AB13DD">
      <w:pPr>
        <w:pStyle w:val="Cover-TitleBox"/>
        <w:jc w:val="both"/>
      </w:pPr>
    </w:p>
    <w:p w14:paraId="092C49C7" w14:textId="77777777" w:rsidR="00AB13DD" w:rsidRPr="00652183" w:rsidRDefault="00AB13DD" w:rsidP="00AB13DD">
      <w:pPr>
        <w:pStyle w:val="Cover-Title"/>
        <w:jc w:val="both"/>
        <w:rPr>
          <w:sz w:val="28"/>
          <w:szCs w:val="28"/>
        </w:rPr>
      </w:pPr>
    </w:p>
    <w:p w14:paraId="2F739152" w14:textId="5BD1E8BC" w:rsidR="00AD6B64" w:rsidRDefault="00703FB2" w:rsidP="007469B3">
      <w:pPr>
        <w:pStyle w:val="Cover-Title"/>
        <w:jc w:val="left"/>
        <w:rPr>
          <w:sz w:val="36"/>
          <w:szCs w:val="36"/>
        </w:rPr>
      </w:pPr>
      <w:r>
        <w:rPr>
          <w:sz w:val="36"/>
          <w:szCs w:val="36"/>
        </w:rPr>
        <w:t>PORT OF SAN DIEGO</w:t>
      </w:r>
    </w:p>
    <w:p w14:paraId="25A61D82" w14:textId="6C78F71F" w:rsidR="00AB13DD" w:rsidRPr="00652183" w:rsidRDefault="00595F78" w:rsidP="007469B3">
      <w:pPr>
        <w:pStyle w:val="Cover-Title"/>
        <w:jc w:val="left"/>
        <w:rPr>
          <w:sz w:val="36"/>
          <w:szCs w:val="36"/>
        </w:rPr>
      </w:pPr>
      <w:r>
        <w:rPr>
          <w:sz w:val="36"/>
          <w:szCs w:val="36"/>
        </w:rPr>
        <w:t xml:space="preserve">STORMWATER </w:t>
      </w:r>
      <w:r w:rsidR="003E0BF4">
        <w:rPr>
          <w:sz w:val="36"/>
          <w:szCs w:val="36"/>
        </w:rPr>
        <w:t xml:space="preserve">TRASH CAPTURE </w:t>
      </w:r>
      <w:r w:rsidR="009B4AC6">
        <w:rPr>
          <w:sz w:val="36"/>
          <w:szCs w:val="36"/>
        </w:rPr>
        <w:t xml:space="preserve">BMP </w:t>
      </w:r>
      <w:r w:rsidR="00AB13DD">
        <w:rPr>
          <w:sz w:val="36"/>
          <w:szCs w:val="36"/>
        </w:rPr>
        <w:t xml:space="preserve">OPERATIONS AND MAINTENANCE PLAN </w:t>
      </w:r>
      <w:r w:rsidR="00AB13DD" w:rsidRPr="00652183">
        <w:rPr>
          <w:sz w:val="36"/>
          <w:szCs w:val="36"/>
        </w:rPr>
        <w:t>(</w:t>
      </w:r>
      <w:r w:rsidR="003E0BF4">
        <w:rPr>
          <w:sz w:val="36"/>
          <w:szCs w:val="36"/>
        </w:rPr>
        <w:t>TC</w:t>
      </w:r>
      <w:r w:rsidR="00AD6B64">
        <w:rPr>
          <w:sz w:val="36"/>
          <w:szCs w:val="36"/>
        </w:rPr>
        <w:t xml:space="preserve">BMP </w:t>
      </w:r>
      <w:r w:rsidR="00AB13DD">
        <w:rPr>
          <w:sz w:val="36"/>
          <w:szCs w:val="36"/>
        </w:rPr>
        <w:t>O&amp;M PLAN</w:t>
      </w:r>
      <w:r w:rsidR="00AB13DD" w:rsidRPr="00652183">
        <w:rPr>
          <w:sz w:val="36"/>
          <w:szCs w:val="36"/>
        </w:rPr>
        <w:t>)</w:t>
      </w:r>
    </w:p>
    <w:p w14:paraId="159319C3" w14:textId="77777777" w:rsidR="00AB13DD" w:rsidRDefault="00AB13DD" w:rsidP="00AB13DD">
      <w:pPr>
        <w:pStyle w:val="Cover-Title"/>
        <w:jc w:val="both"/>
        <w:rPr>
          <w:sz w:val="28"/>
          <w:szCs w:val="28"/>
        </w:rPr>
      </w:pPr>
    </w:p>
    <w:p w14:paraId="475011CD" w14:textId="4348C7A9" w:rsidR="00AB13DD" w:rsidRPr="00966D07" w:rsidRDefault="001F2451" w:rsidP="00AB13DD">
      <w:pPr>
        <w:pStyle w:val="CoverTitle"/>
        <w:tabs>
          <w:tab w:val="right" w:pos="9360"/>
        </w:tabs>
        <w:jc w:val="both"/>
        <w:rPr>
          <w:sz w:val="28"/>
          <w:u w:val="single"/>
        </w:rPr>
      </w:pPr>
      <w:r>
        <w:rPr>
          <w:noProof/>
          <w:sz w:val="28"/>
        </w:rPr>
        <mc:AlternateContent>
          <mc:Choice Requires="wps">
            <w:drawing>
              <wp:anchor distT="0" distB="0" distL="114300" distR="114300" simplePos="0" relativeHeight="251658240" behindDoc="0" locked="0" layoutInCell="1" allowOverlap="1" wp14:anchorId="60E83475" wp14:editId="79AED5B0">
                <wp:simplePos x="0" y="0"/>
                <wp:positionH relativeFrom="column">
                  <wp:posOffset>1447800</wp:posOffset>
                </wp:positionH>
                <wp:positionV relativeFrom="paragraph">
                  <wp:posOffset>180975</wp:posOffset>
                </wp:positionV>
                <wp:extent cx="4114800" cy="0"/>
                <wp:effectExtent l="9525" t="6350" r="9525" b="12700"/>
                <wp:wrapNone/>
                <wp:docPr id="173947005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CC24057">
              <v:line id="Line 19"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4pt,14.25pt" to="438pt,14.25pt" w14:anchorId="5723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"/>
            </w:pict>
          </mc:Fallback>
        </mc:AlternateContent>
      </w:r>
      <w:r w:rsidR="00AB13DD" w:rsidRPr="00966D07">
        <w:rPr>
          <w:sz w:val="28"/>
        </w:rPr>
        <w:t>Project NAME:</w:t>
      </w:r>
    </w:p>
    <w:p w14:paraId="3990626B" w14:textId="159B3E0C" w:rsidR="00F50EB0" w:rsidRPr="00966D07" w:rsidRDefault="001F2451" w:rsidP="00F50EB0">
      <w:pPr>
        <w:pStyle w:val="CoverTitle"/>
        <w:tabs>
          <w:tab w:val="right" w:pos="9360"/>
        </w:tabs>
        <w:jc w:val="both"/>
        <w:rPr>
          <w:sz w:val="28"/>
          <w:u w:val="single"/>
        </w:rPr>
      </w:pPr>
      <w:r>
        <w:rPr>
          <w:noProof/>
          <w:sz w:val="28"/>
        </w:rPr>
        <mc:AlternateContent>
          <mc:Choice Requires="wps">
            <w:drawing>
              <wp:anchor distT="0" distB="0" distL="114300" distR="114300" simplePos="0" relativeHeight="251658241" behindDoc="0" locked="0" layoutInCell="1" allowOverlap="1" wp14:anchorId="48E5C9D2" wp14:editId="517F242A">
                <wp:simplePos x="0" y="0"/>
                <wp:positionH relativeFrom="column">
                  <wp:posOffset>1727200</wp:posOffset>
                </wp:positionH>
                <wp:positionV relativeFrom="paragraph">
                  <wp:posOffset>178435</wp:posOffset>
                </wp:positionV>
                <wp:extent cx="3840480" cy="0"/>
                <wp:effectExtent l="12700" t="12700" r="13970" b="6350"/>
                <wp:wrapNone/>
                <wp:docPr id="11781562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360AE14">
              <v:line id="Line 2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6pt,14.05pt" to="438.4pt,14.05pt" w14:anchorId="452FD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"/>
            </w:pict>
          </mc:Fallback>
        </mc:AlternateContent>
      </w:r>
      <w:r w:rsidR="00F50EB0">
        <w:rPr>
          <w:sz w:val="28"/>
        </w:rPr>
        <w:t>PROJECT NUMBER</w:t>
      </w:r>
      <w:r w:rsidR="00F50EB0" w:rsidRPr="00966D07">
        <w:rPr>
          <w:sz w:val="28"/>
        </w:rPr>
        <w:t>:</w:t>
      </w:r>
      <w:r w:rsidR="005759DC">
        <w:rPr>
          <w:sz w:val="28"/>
        </w:rPr>
        <w:t xml:space="preserve"> </w:t>
      </w:r>
    </w:p>
    <w:p w14:paraId="731C76CA" w14:textId="5021A314" w:rsidR="00AB13DD" w:rsidRPr="00966D07" w:rsidRDefault="001F2451" w:rsidP="00AB13DD">
      <w:pPr>
        <w:pStyle w:val="CoverTitle"/>
        <w:tabs>
          <w:tab w:val="right" w:pos="9360"/>
        </w:tabs>
        <w:jc w:val="both"/>
        <w:rPr>
          <w:sz w:val="28"/>
          <w:u w:val="single"/>
        </w:rPr>
      </w:pPr>
      <w:r>
        <w:rPr>
          <w:noProof/>
          <w:sz w:val="28"/>
        </w:rPr>
        <mc:AlternateContent>
          <mc:Choice Requires="wps">
            <w:drawing>
              <wp:anchor distT="0" distB="0" distL="114300" distR="114300" simplePos="0" relativeHeight="251658242" behindDoc="0" locked="0" layoutInCell="1" allowOverlap="1" wp14:anchorId="327C5D0C" wp14:editId="10F989A1">
                <wp:simplePos x="0" y="0"/>
                <wp:positionH relativeFrom="column">
                  <wp:posOffset>1600200</wp:posOffset>
                </wp:positionH>
                <wp:positionV relativeFrom="paragraph">
                  <wp:posOffset>177165</wp:posOffset>
                </wp:positionV>
                <wp:extent cx="3977640" cy="0"/>
                <wp:effectExtent l="9525" t="6350" r="13335" b="12700"/>
                <wp:wrapNone/>
                <wp:docPr id="50915437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A0A8A06">
              <v:line id="Line 22"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pt,13.95pt" to="439.2pt,13.95pt" w14:anchorId="65B0E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Mv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"/>
            </w:pict>
          </mc:Fallback>
        </mc:AlternateContent>
      </w:r>
      <w:r w:rsidR="0074069F">
        <w:rPr>
          <w:sz w:val="28"/>
        </w:rPr>
        <w:t>Applicant</w:t>
      </w:r>
      <w:r w:rsidR="00AB13DD" w:rsidRPr="00966D07">
        <w:rPr>
          <w:sz w:val="28"/>
        </w:rPr>
        <w:t xml:space="preserve"> name: </w:t>
      </w:r>
    </w:p>
    <w:p w14:paraId="659D5132" w14:textId="6FDE86F2" w:rsidR="00AB42EB" w:rsidRDefault="001F2451" w:rsidP="00AB13DD">
      <w:pPr>
        <w:pStyle w:val="CoverTitle"/>
        <w:tabs>
          <w:tab w:val="right" w:pos="9360"/>
        </w:tabs>
        <w:jc w:val="both"/>
        <w:rPr>
          <w:sz w:val="28"/>
        </w:rPr>
      </w:pPr>
      <w:r>
        <w:rPr>
          <w:noProof/>
        </w:rPr>
        <mc:AlternateContent>
          <mc:Choice Requires="wps">
            <w:drawing>
              <wp:anchor distT="0" distB="0" distL="114300" distR="114300" simplePos="0" relativeHeight="251658243" behindDoc="0" locked="0" layoutInCell="1" allowOverlap="1" wp14:anchorId="680A7471" wp14:editId="7684FD5F">
                <wp:simplePos x="0" y="0"/>
                <wp:positionH relativeFrom="column">
                  <wp:posOffset>571500</wp:posOffset>
                </wp:positionH>
                <wp:positionV relativeFrom="paragraph">
                  <wp:posOffset>188595</wp:posOffset>
                </wp:positionV>
                <wp:extent cx="5029200" cy="0"/>
                <wp:effectExtent l="9525" t="12700" r="9525" b="6350"/>
                <wp:wrapNone/>
                <wp:docPr id="11152075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F3A8B6B">
              <v:line id="Line 23"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4.85pt" to="441pt,14.85pt" w14:anchorId="407C2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"/>
            </w:pict>
          </mc:Fallback>
        </mc:AlternateContent>
      </w:r>
      <w:r w:rsidR="00AB13DD" w:rsidRPr="00966D07">
        <w:rPr>
          <w:sz w:val="28"/>
        </w:rPr>
        <w:t>date:</w:t>
      </w:r>
      <w:r w:rsidR="005759DC">
        <w:rPr>
          <w:sz w:val="28"/>
        </w:rPr>
        <w:t xml:space="preserve"> </w:t>
      </w:r>
    </w:p>
    <w:p w14:paraId="5154287C" w14:textId="74291809" w:rsidR="00AB13DD" w:rsidRDefault="00AB13DD" w:rsidP="00AD6B64">
      <w:pPr>
        <w:pStyle w:val="CoverTitle"/>
        <w:tabs>
          <w:tab w:val="right" w:pos="9360"/>
        </w:tabs>
        <w:jc w:val="both"/>
      </w:pPr>
    </w:p>
    <w:p w14:paraId="4B80C564" w14:textId="77777777" w:rsidR="00AC337A" w:rsidRDefault="00AC337A" w:rsidP="00AB13DD">
      <w:pPr>
        <w:pStyle w:val="Cover-Preparedfor"/>
        <w:jc w:val="both"/>
      </w:pPr>
    </w:p>
    <w:p w14:paraId="304A14E4" w14:textId="77777777" w:rsidR="0065668C" w:rsidRDefault="0065668C" w:rsidP="00AB13DD">
      <w:pPr>
        <w:pStyle w:val="Cover-Preparedfor"/>
        <w:jc w:val="both"/>
      </w:pPr>
    </w:p>
    <w:p w14:paraId="1F2ECC1F" w14:textId="77777777" w:rsidR="00AC337A" w:rsidRDefault="00AC337A" w:rsidP="00AB13DD">
      <w:pPr>
        <w:pStyle w:val="Cover-Preparedfor"/>
        <w:jc w:val="both"/>
      </w:pPr>
    </w:p>
    <w:p w14:paraId="3A5DEEBA" w14:textId="77777777" w:rsidR="00703FB2" w:rsidRDefault="00703FB2" w:rsidP="00AB13DD">
      <w:pPr>
        <w:pStyle w:val="Cover-Preparedfor"/>
        <w:jc w:val="both"/>
      </w:pPr>
    </w:p>
    <w:p w14:paraId="3CF014E5" w14:textId="77777777" w:rsidR="00703FB2" w:rsidRDefault="00703FB2" w:rsidP="00AB13DD">
      <w:pPr>
        <w:pStyle w:val="Cover-Preparedfor"/>
        <w:jc w:val="both"/>
      </w:pPr>
    </w:p>
    <w:p w14:paraId="5A522E73" w14:textId="77777777" w:rsidR="00703FB2" w:rsidRDefault="00703FB2" w:rsidP="00AB13DD">
      <w:pPr>
        <w:pStyle w:val="Cover-Preparedfor"/>
        <w:jc w:val="both"/>
      </w:pPr>
    </w:p>
    <w:p w14:paraId="66F5C8D2" w14:textId="03CC93E3" w:rsidR="00AC337A" w:rsidRDefault="00D13DC5" w:rsidP="00AB13DD">
      <w:pPr>
        <w:pStyle w:val="Cover-Preparedfor"/>
        <w:jc w:val="both"/>
      </w:pPr>
      <w:r>
        <w:rPr>
          <w:noProof/>
          <w:sz w:val="20"/>
        </w:rPr>
        <w:drawing>
          <wp:anchor distT="0" distB="0" distL="114300" distR="114300" simplePos="0" relativeHeight="251658251" behindDoc="0" locked="0" layoutInCell="1" allowOverlap="1" wp14:anchorId="01708D71" wp14:editId="713EB76E">
            <wp:simplePos x="0" y="0"/>
            <wp:positionH relativeFrom="column">
              <wp:posOffset>-153035</wp:posOffset>
            </wp:positionH>
            <wp:positionV relativeFrom="paragraph">
              <wp:posOffset>181610</wp:posOffset>
            </wp:positionV>
            <wp:extent cx="1753235" cy="1711325"/>
            <wp:effectExtent l="0" t="0" r="0" b="3175"/>
            <wp:wrapNone/>
            <wp:docPr id="33" name="Picture 33" descr="watershed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tershed_ic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235" cy="171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BC111" w14:textId="1AC34441" w:rsidR="00AC337A" w:rsidRDefault="00AC337A" w:rsidP="00AB13DD">
      <w:pPr>
        <w:pStyle w:val="Cover-Preparedfor"/>
        <w:jc w:val="both"/>
      </w:pPr>
    </w:p>
    <w:p w14:paraId="2BB62958" w14:textId="0C310174" w:rsidR="000A72E2" w:rsidRDefault="000A72E2" w:rsidP="008D5B8F">
      <w:pPr>
        <w:pStyle w:val="CoverProject"/>
        <w:tabs>
          <w:tab w:val="right" w:pos="6480"/>
          <w:tab w:val="left" w:pos="8640"/>
        </w:tabs>
        <w:ind w:firstLine="3600"/>
        <w:jc w:val="right"/>
      </w:pPr>
    </w:p>
    <w:p w14:paraId="31BEC0DC" w14:textId="501E375F" w:rsidR="00AB13DD" w:rsidRDefault="00D13DC5" w:rsidP="00AB13DD">
      <w:pPr>
        <w:jc w:val="both"/>
      </w:pPr>
      <w:r>
        <w:rPr>
          <w:noProof/>
        </w:rPr>
        <w:drawing>
          <wp:anchor distT="0" distB="0" distL="114300" distR="114300" simplePos="0" relativeHeight="251658250" behindDoc="1" locked="0" layoutInCell="1" allowOverlap="1" wp14:anchorId="576C7743" wp14:editId="68A48301">
            <wp:simplePos x="0" y="0"/>
            <wp:positionH relativeFrom="column">
              <wp:posOffset>2800350</wp:posOffset>
            </wp:positionH>
            <wp:positionV relativeFrom="paragraph">
              <wp:posOffset>58420</wp:posOffset>
            </wp:positionV>
            <wp:extent cx="2800350" cy="103822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l="15331" t="30646" r="16551" b="30376"/>
                    <a:stretch>
                      <a:fillRect/>
                    </a:stretch>
                  </pic:blipFill>
                  <pic:spPr bwMode="auto">
                    <a:xfrm>
                      <a:off x="0" y="0"/>
                      <a:ext cx="2800350" cy="1038225"/>
                    </a:xfrm>
                    <a:prstGeom prst="rect">
                      <a:avLst/>
                    </a:prstGeom>
                    <a:noFill/>
                  </pic:spPr>
                </pic:pic>
              </a:graphicData>
            </a:graphic>
            <wp14:sizeRelH relativeFrom="page">
              <wp14:pctWidth>0</wp14:pctWidth>
            </wp14:sizeRelH>
            <wp14:sizeRelV relativeFrom="page">
              <wp14:pctHeight>0</wp14:pctHeight>
            </wp14:sizeRelV>
          </wp:anchor>
        </w:drawing>
      </w:r>
    </w:p>
    <w:p w14:paraId="7DF9985A" w14:textId="54E03494" w:rsidR="00AB13DD" w:rsidRDefault="00AB13DD" w:rsidP="00AB13DD">
      <w:pPr>
        <w:jc w:val="both"/>
      </w:pPr>
    </w:p>
    <w:p w14:paraId="6B56AC21" w14:textId="2975DCBA" w:rsidR="00AB13DD" w:rsidRDefault="00AB13DD" w:rsidP="00AB13DD">
      <w:pPr>
        <w:jc w:val="both"/>
      </w:pPr>
    </w:p>
    <w:p w14:paraId="77165C81" w14:textId="77777777" w:rsidR="00AB13DD" w:rsidRDefault="00AB13DD" w:rsidP="00AB13DD">
      <w:pPr>
        <w:jc w:val="both"/>
      </w:pPr>
    </w:p>
    <w:p w14:paraId="62E79770" w14:textId="77777777" w:rsidR="00AC337A" w:rsidRDefault="00AC337A" w:rsidP="00AB13DD">
      <w:pPr>
        <w:jc w:val="both"/>
      </w:pPr>
    </w:p>
    <w:p w14:paraId="68738018" w14:textId="2FBBDF7A" w:rsidR="00AB13DD" w:rsidRDefault="00AB13DD" w:rsidP="00AB13DD">
      <w:pPr>
        <w:jc w:val="both"/>
      </w:pPr>
    </w:p>
    <w:p w14:paraId="5817795C" w14:textId="77777777" w:rsidR="008E260B" w:rsidRDefault="008E260B" w:rsidP="00AB13DD">
      <w:pPr>
        <w:jc w:val="both"/>
      </w:pPr>
    </w:p>
    <w:p w14:paraId="2E4E8D4A" w14:textId="77777777" w:rsidR="008E260B" w:rsidRDefault="008E260B" w:rsidP="00AB13DD">
      <w:pPr>
        <w:jc w:val="both"/>
      </w:pPr>
    </w:p>
    <w:p w14:paraId="1B326CC7" w14:textId="77777777" w:rsidR="000D02E5" w:rsidRDefault="000D02E5" w:rsidP="00AB13DD">
      <w:pPr>
        <w:jc w:val="both"/>
      </w:pPr>
    </w:p>
    <w:p w14:paraId="73FAB9B9" w14:textId="77777777" w:rsidR="000D02E5" w:rsidRDefault="000D02E5" w:rsidP="00AB13DD">
      <w:pPr>
        <w:jc w:val="both"/>
      </w:pPr>
    </w:p>
    <w:p w14:paraId="2DEAA956" w14:textId="77777777" w:rsidR="00AD6B64" w:rsidRDefault="00AD6B64" w:rsidP="00AD6B64">
      <w:pPr>
        <w:jc w:val="both"/>
        <w:rPr>
          <w:rFonts w:ascii="Arial" w:hAnsi="Arial" w:cs="Arial"/>
          <w:sz w:val="22"/>
          <w:szCs w:val="22"/>
        </w:rPr>
      </w:pPr>
    </w:p>
    <w:p w14:paraId="0A2888A0" w14:textId="6B51F740" w:rsidR="00AD6B64" w:rsidRDefault="00AD6B64" w:rsidP="00AD6B64">
      <w:pPr>
        <w:jc w:val="both"/>
        <w:rPr>
          <w:rFonts w:ascii="Arial" w:hAnsi="Arial" w:cs="Arial"/>
          <w:sz w:val="22"/>
          <w:szCs w:val="22"/>
        </w:rPr>
      </w:pPr>
      <w:r w:rsidRPr="008D5B8F">
        <w:rPr>
          <w:rFonts w:ascii="Arial" w:hAnsi="Arial" w:cs="Arial"/>
          <w:sz w:val="22"/>
          <w:szCs w:val="22"/>
        </w:rPr>
        <w:t xml:space="preserve">This O&amp;M Plan </w:t>
      </w:r>
      <w:r>
        <w:rPr>
          <w:rFonts w:ascii="Arial" w:hAnsi="Arial" w:cs="Arial"/>
          <w:sz w:val="22"/>
          <w:szCs w:val="22"/>
        </w:rPr>
        <w:t>shall</w:t>
      </w:r>
      <w:r w:rsidRPr="008D5B8F">
        <w:rPr>
          <w:rFonts w:ascii="Arial" w:hAnsi="Arial" w:cs="Arial"/>
          <w:sz w:val="22"/>
          <w:szCs w:val="22"/>
        </w:rPr>
        <w:t xml:space="preserve"> be incorporated into the</w:t>
      </w:r>
      <w:r>
        <w:rPr>
          <w:rFonts w:ascii="Arial" w:hAnsi="Arial" w:cs="Arial"/>
          <w:sz w:val="22"/>
          <w:szCs w:val="22"/>
        </w:rPr>
        <w:t xml:space="preserve"> Project’s</w:t>
      </w:r>
      <w:r w:rsidRPr="008D5B8F">
        <w:rPr>
          <w:rFonts w:ascii="Arial" w:hAnsi="Arial" w:cs="Arial"/>
          <w:sz w:val="22"/>
          <w:szCs w:val="22"/>
        </w:rPr>
        <w:t xml:space="preserve"> </w:t>
      </w:r>
      <w:r w:rsidR="00633ACC">
        <w:rPr>
          <w:rFonts w:ascii="Arial" w:hAnsi="Arial" w:cs="Arial"/>
          <w:sz w:val="22"/>
          <w:szCs w:val="22"/>
        </w:rPr>
        <w:t xml:space="preserve">H&amp;H Analysis for </w:t>
      </w:r>
      <w:r w:rsidR="00463F91">
        <w:rPr>
          <w:rFonts w:ascii="Arial" w:hAnsi="Arial" w:cs="Arial"/>
          <w:sz w:val="22"/>
          <w:szCs w:val="22"/>
        </w:rPr>
        <w:t xml:space="preserve">Stormwater </w:t>
      </w:r>
      <w:r w:rsidR="00633ACC">
        <w:rPr>
          <w:rFonts w:ascii="Arial" w:hAnsi="Arial" w:cs="Arial"/>
          <w:sz w:val="22"/>
          <w:szCs w:val="22"/>
        </w:rPr>
        <w:t>Trash Capture BMPs.</w:t>
      </w:r>
    </w:p>
    <w:p w14:paraId="117F93EF" w14:textId="2CF673A0" w:rsidR="00FA59DE" w:rsidRDefault="00FA59DE">
      <w:r>
        <w:br w:type="page"/>
      </w:r>
    </w:p>
    <w:p w14:paraId="0D4FEFA3" w14:textId="77777777" w:rsidR="00AB13DD" w:rsidRDefault="00AB13DD" w:rsidP="00AD6B64">
      <w:pPr>
        <w:pStyle w:val="Cover-TitleBox"/>
        <w:widowControl w:val="0"/>
      </w:pPr>
    </w:p>
    <w:p w14:paraId="456F95A9" w14:textId="77777777" w:rsidR="008E260B" w:rsidRPr="00FA59DE" w:rsidRDefault="008E260B" w:rsidP="00AD6B64">
      <w:pPr>
        <w:rPr>
          <w:rFonts w:ascii="Arial" w:hAnsi="Arial" w:cs="Arial"/>
          <w:b/>
          <w:sz w:val="18"/>
          <w:szCs w:val="18"/>
        </w:rPr>
      </w:pPr>
    </w:p>
    <w:p w14:paraId="0C69A4C3" w14:textId="7918BF4B" w:rsidR="009B49C5" w:rsidRPr="00D94BFB" w:rsidRDefault="009B49C5" w:rsidP="00FA59DE">
      <w:pPr>
        <w:jc w:val="center"/>
        <w:rPr>
          <w:rFonts w:ascii="Arial" w:hAnsi="Arial" w:cs="Arial"/>
          <w:b/>
          <w:sz w:val="32"/>
          <w:szCs w:val="32"/>
        </w:rPr>
      </w:pPr>
      <w:r w:rsidRPr="00D94BFB">
        <w:rPr>
          <w:rFonts w:ascii="Arial" w:hAnsi="Arial" w:cs="Arial"/>
          <w:b/>
          <w:sz w:val="32"/>
          <w:szCs w:val="32"/>
        </w:rPr>
        <w:t>Table of Contents</w:t>
      </w:r>
    </w:p>
    <w:p w14:paraId="4BE2820A" w14:textId="77777777" w:rsidR="009B49C5" w:rsidRPr="00FA59DE" w:rsidRDefault="009B49C5" w:rsidP="00FA59DE">
      <w:pPr>
        <w:rPr>
          <w:rFonts w:ascii="Arial" w:hAnsi="Arial" w:cs="Arial"/>
          <w:sz w:val="12"/>
          <w:szCs w:val="12"/>
        </w:rPr>
      </w:pPr>
    </w:p>
    <w:p w14:paraId="11D2E590" w14:textId="4438455D" w:rsidR="004C0244" w:rsidRDefault="00547FFC">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"1-1" \h \z \t "Heading 2,3,Heading 3,4,Subhead,2" </w:instrText>
      </w:r>
      <w:r>
        <w:fldChar w:fldCharType="separate"/>
      </w:r>
      <w:hyperlink w:anchor="_Toc213679939" w:history="1">
        <w:r w:rsidR="004C0244" w:rsidRPr="004A7169">
          <w:rPr>
            <w:rStyle w:val="Hyperlink"/>
            <w:noProof/>
          </w:rPr>
          <w:t>I.</w:t>
        </w:r>
        <w:r w:rsidR="004C0244">
          <w:rPr>
            <w:rFonts w:asciiTheme="minorHAnsi" w:eastAsiaTheme="minorEastAsia" w:hAnsiTheme="minorHAnsi" w:cstheme="minorBidi"/>
            <w:b w:val="0"/>
            <w:bCs w:val="0"/>
            <w:noProof/>
            <w:kern w:val="2"/>
            <w:sz w:val="24"/>
            <w:szCs w:val="24"/>
            <w14:ligatures w14:val="standardContextual"/>
          </w:rPr>
          <w:tab/>
        </w:r>
        <w:r w:rsidR="004C0244" w:rsidRPr="004A7169">
          <w:rPr>
            <w:rStyle w:val="Hyperlink"/>
            <w:noProof/>
          </w:rPr>
          <w:t>Compliance with Stormwater Trash Capture Best Management Practices Maintenance Requirements</w:t>
        </w:r>
        <w:r w:rsidR="004C0244">
          <w:rPr>
            <w:noProof/>
            <w:webHidden/>
          </w:rPr>
          <w:tab/>
        </w:r>
        <w:r w:rsidR="004C0244">
          <w:rPr>
            <w:noProof/>
            <w:webHidden/>
          </w:rPr>
          <w:fldChar w:fldCharType="begin"/>
        </w:r>
        <w:r w:rsidR="004C0244">
          <w:rPr>
            <w:noProof/>
            <w:webHidden/>
          </w:rPr>
          <w:instrText xml:space="preserve"> PAGEREF _Toc213679939 \h </w:instrText>
        </w:r>
        <w:r w:rsidR="004C0244">
          <w:rPr>
            <w:noProof/>
            <w:webHidden/>
          </w:rPr>
        </w:r>
        <w:r w:rsidR="004C0244">
          <w:rPr>
            <w:noProof/>
            <w:webHidden/>
          </w:rPr>
          <w:fldChar w:fldCharType="separate"/>
        </w:r>
        <w:r w:rsidR="004C0244">
          <w:rPr>
            <w:noProof/>
            <w:webHidden/>
          </w:rPr>
          <w:t>3</w:t>
        </w:r>
        <w:r w:rsidR="004C0244">
          <w:rPr>
            <w:noProof/>
            <w:webHidden/>
          </w:rPr>
          <w:fldChar w:fldCharType="end"/>
        </w:r>
      </w:hyperlink>
    </w:p>
    <w:p w14:paraId="62BD7A0F" w14:textId="0187B850"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40" w:history="1">
        <w:r w:rsidRPr="004A7169">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Designation of Responsible Parties</w:t>
        </w:r>
        <w:r>
          <w:rPr>
            <w:noProof/>
            <w:webHidden/>
          </w:rPr>
          <w:tab/>
        </w:r>
        <w:r>
          <w:rPr>
            <w:noProof/>
            <w:webHidden/>
          </w:rPr>
          <w:fldChar w:fldCharType="begin"/>
        </w:r>
        <w:r>
          <w:rPr>
            <w:noProof/>
            <w:webHidden/>
          </w:rPr>
          <w:instrText xml:space="preserve"> PAGEREF _Toc213679940 \h </w:instrText>
        </w:r>
        <w:r>
          <w:rPr>
            <w:noProof/>
            <w:webHidden/>
          </w:rPr>
        </w:r>
        <w:r>
          <w:rPr>
            <w:noProof/>
            <w:webHidden/>
          </w:rPr>
          <w:fldChar w:fldCharType="separate"/>
        </w:r>
        <w:r>
          <w:rPr>
            <w:noProof/>
            <w:webHidden/>
          </w:rPr>
          <w:t>3</w:t>
        </w:r>
        <w:r>
          <w:rPr>
            <w:noProof/>
            <w:webHidden/>
          </w:rPr>
          <w:fldChar w:fldCharType="end"/>
        </w:r>
      </w:hyperlink>
    </w:p>
    <w:p w14:paraId="1A008CDC" w14:textId="4BAF4729"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1" w:history="1">
        <w:r w:rsidRPr="004A7169">
          <w:rPr>
            <w:rStyle w:val="Hyperlink"/>
            <w:noProof/>
          </w:rPr>
          <w:t>A.  Maintenance Personnel</w:t>
        </w:r>
        <w:r>
          <w:rPr>
            <w:noProof/>
            <w:webHidden/>
          </w:rPr>
          <w:tab/>
        </w:r>
        <w:r>
          <w:rPr>
            <w:noProof/>
            <w:webHidden/>
          </w:rPr>
          <w:fldChar w:fldCharType="begin"/>
        </w:r>
        <w:r>
          <w:rPr>
            <w:noProof/>
            <w:webHidden/>
          </w:rPr>
          <w:instrText xml:space="preserve"> PAGEREF _Toc213679941 \h </w:instrText>
        </w:r>
        <w:r>
          <w:rPr>
            <w:noProof/>
            <w:webHidden/>
          </w:rPr>
        </w:r>
        <w:r>
          <w:rPr>
            <w:noProof/>
            <w:webHidden/>
          </w:rPr>
          <w:fldChar w:fldCharType="separate"/>
        </w:r>
        <w:r>
          <w:rPr>
            <w:noProof/>
            <w:webHidden/>
          </w:rPr>
          <w:t>4</w:t>
        </w:r>
        <w:r>
          <w:rPr>
            <w:noProof/>
            <w:webHidden/>
          </w:rPr>
          <w:fldChar w:fldCharType="end"/>
        </w:r>
      </w:hyperlink>
    </w:p>
    <w:p w14:paraId="22288D9E" w14:textId="0E5D1387"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2" w:history="1">
        <w:r w:rsidRPr="004A7169">
          <w:rPr>
            <w:rStyle w:val="Hyperlink"/>
            <w:noProof/>
          </w:rPr>
          <w:t>B.  Organizational Chart</w:t>
        </w:r>
        <w:r>
          <w:rPr>
            <w:noProof/>
            <w:webHidden/>
          </w:rPr>
          <w:tab/>
        </w:r>
        <w:r>
          <w:rPr>
            <w:noProof/>
            <w:webHidden/>
          </w:rPr>
          <w:fldChar w:fldCharType="begin"/>
        </w:r>
        <w:r>
          <w:rPr>
            <w:noProof/>
            <w:webHidden/>
          </w:rPr>
          <w:instrText xml:space="preserve"> PAGEREF _Toc213679942 \h </w:instrText>
        </w:r>
        <w:r>
          <w:rPr>
            <w:noProof/>
            <w:webHidden/>
          </w:rPr>
        </w:r>
        <w:r>
          <w:rPr>
            <w:noProof/>
            <w:webHidden/>
          </w:rPr>
          <w:fldChar w:fldCharType="separate"/>
        </w:r>
        <w:r>
          <w:rPr>
            <w:noProof/>
            <w:webHidden/>
          </w:rPr>
          <w:t>4</w:t>
        </w:r>
        <w:r>
          <w:rPr>
            <w:noProof/>
            <w:webHidden/>
          </w:rPr>
          <w:fldChar w:fldCharType="end"/>
        </w:r>
      </w:hyperlink>
    </w:p>
    <w:p w14:paraId="08CDBAFF" w14:textId="0304F252"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3" w:history="1">
        <w:r w:rsidRPr="004A7169">
          <w:rPr>
            <w:rStyle w:val="Hyperlink"/>
            <w:noProof/>
          </w:rPr>
          <w:t>C.  Training</w:t>
        </w:r>
        <w:r>
          <w:rPr>
            <w:noProof/>
            <w:webHidden/>
          </w:rPr>
          <w:tab/>
        </w:r>
        <w:r>
          <w:rPr>
            <w:noProof/>
            <w:webHidden/>
          </w:rPr>
          <w:fldChar w:fldCharType="begin"/>
        </w:r>
        <w:r>
          <w:rPr>
            <w:noProof/>
            <w:webHidden/>
          </w:rPr>
          <w:instrText xml:space="preserve"> PAGEREF _Toc213679943 \h </w:instrText>
        </w:r>
        <w:r>
          <w:rPr>
            <w:noProof/>
            <w:webHidden/>
          </w:rPr>
        </w:r>
        <w:r>
          <w:rPr>
            <w:noProof/>
            <w:webHidden/>
          </w:rPr>
          <w:fldChar w:fldCharType="separate"/>
        </w:r>
        <w:r>
          <w:rPr>
            <w:noProof/>
            <w:webHidden/>
          </w:rPr>
          <w:t>4</w:t>
        </w:r>
        <w:r>
          <w:rPr>
            <w:noProof/>
            <w:webHidden/>
          </w:rPr>
          <w:fldChar w:fldCharType="end"/>
        </w:r>
      </w:hyperlink>
    </w:p>
    <w:p w14:paraId="578B7EE2" w14:textId="3E785408"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4" w:history="1">
        <w:r w:rsidRPr="004A7169">
          <w:rPr>
            <w:rStyle w:val="Hyperlink"/>
            <w:rFonts w:cs="Arial"/>
            <w:noProof/>
          </w:rPr>
          <w:t>D.  BMP Maintenance Funding</w:t>
        </w:r>
        <w:r>
          <w:rPr>
            <w:noProof/>
            <w:webHidden/>
          </w:rPr>
          <w:tab/>
        </w:r>
        <w:r>
          <w:rPr>
            <w:noProof/>
            <w:webHidden/>
          </w:rPr>
          <w:fldChar w:fldCharType="begin"/>
        </w:r>
        <w:r>
          <w:rPr>
            <w:noProof/>
            <w:webHidden/>
          </w:rPr>
          <w:instrText xml:space="preserve"> PAGEREF _Toc213679944 \h </w:instrText>
        </w:r>
        <w:r>
          <w:rPr>
            <w:noProof/>
            <w:webHidden/>
          </w:rPr>
        </w:r>
        <w:r>
          <w:rPr>
            <w:noProof/>
            <w:webHidden/>
          </w:rPr>
          <w:fldChar w:fldCharType="separate"/>
        </w:r>
        <w:r>
          <w:rPr>
            <w:noProof/>
            <w:webHidden/>
          </w:rPr>
          <w:t>5</w:t>
        </w:r>
        <w:r>
          <w:rPr>
            <w:noProof/>
            <w:webHidden/>
          </w:rPr>
          <w:fldChar w:fldCharType="end"/>
        </w:r>
      </w:hyperlink>
    </w:p>
    <w:p w14:paraId="1D8F916D" w14:textId="10DD9FD7"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45" w:history="1">
        <w:r w:rsidRPr="004A7169">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Stormwater Trash Capture BMPs</w:t>
        </w:r>
        <w:r>
          <w:rPr>
            <w:noProof/>
            <w:webHidden/>
          </w:rPr>
          <w:tab/>
        </w:r>
        <w:r>
          <w:rPr>
            <w:noProof/>
            <w:webHidden/>
          </w:rPr>
          <w:fldChar w:fldCharType="begin"/>
        </w:r>
        <w:r>
          <w:rPr>
            <w:noProof/>
            <w:webHidden/>
          </w:rPr>
          <w:instrText xml:space="preserve"> PAGEREF _Toc213679945 \h </w:instrText>
        </w:r>
        <w:r>
          <w:rPr>
            <w:noProof/>
            <w:webHidden/>
          </w:rPr>
        </w:r>
        <w:r>
          <w:rPr>
            <w:noProof/>
            <w:webHidden/>
          </w:rPr>
          <w:fldChar w:fldCharType="separate"/>
        </w:r>
        <w:r>
          <w:rPr>
            <w:noProof/>
            <w:webHidden/>
          </w:rPr>
          <w:t>6</w:t>
        </w:r>
        <w:r>
          <w:rPr>
            <w:noProof/>
            <w:webHidden/>
          </w:rPr>
          <w:fldChar w:fldCharType="end"/>
        </w:r>
      </w:hyperlink>
    </w:p>
    <w:p w14:paraId="27CAB69A" w14:textId="25EBB713"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46" w:history="1">
        <w:r w:rsidRPr="004A7169">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Inspecting Stormwater Trash Capture BMPs</w:t>
        </w:r>
        <w:r>
          <w:rPr>
            <w:noProof/>
            <w:webHidden/>
          </w:rPr>
          <w:tab/>
        </w:r>
        <w:r>
          <w:rPr>
            <w:noProof/>
            <w:webHidden/>
          </w:rPr>
          <w:fldChar w:fldCharType="begin"/>
        </w:r>
        <w:r>
          <w:rPr>
            <w:noProof/>
            <w:webHidden/>
          </w:rPr>
          <w:instrText xml:space="preserve"> PAGEREF _Toc213679946 \h </w:instrText>
        </w:r>
        <w:r>
          <w:rPr>
            <w:noProof/>
            <w:webHidden/>
          </w:rPr>
        </w:r>
        <w:r>
          <w:rPr>
            <w:noProof/>
            <w:webHidden/>
          </w:rPr>
          <w:fldChar w:fldCharType="separate"/>
        </w:r>
        <w:r>
          <w:rPr>
            <w:noProof/>
            <w:webHidden/>
          </w:rPr>
          <w:t>6</w:t>
        </w:r>
        <w:r>
          <w:rPr>
            <w:noProof/>
            <w:webHidden/>
          </w:rPr>
          <w:fldChar w:fldCharType="end"/>
        </w:r>
      </w:hyperlink>
    </w:p>
    <w:p w14:paraId="26CBE7AC" w14:textId="167A0619"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7" w:history="1">
        <w:r w:rsidRPr="004A7169">
          <w:rPr>
            <w:rStyle w:val="Hyperlink"/>
            <w:rFonts w:cs="Arial"/>
            <w:noProof/>
          </w:rPr>
          <w:t xml:space="preserve">A.  </w:t>
        </w:r>
        <w:r w:rsidRPr="004A7169">
          <w:rPr>
            <w:rStyle w:val="Hyperlink"/>
            <w:noProof/>
          </w:rPr>
          <w:t>Inspection Procedures</w:t>
        </w:r>
        <w:r>
          <w:rPr>
            <w:noProof/>
            <w:webHidden/>
          </w:rPr>
          <w:tab/>
        </w:r>
        <w:r>
          <w:rPr>
            <w:noProof/>
            <w:webHidden/>
          </w:rPr>
          <w:fldChar w:fldCharType="begin"/>
        </w:r>
        <w:r>
          <w:rPr>
            <w:noProof/>
            <w:webHidden/>
          </w:rPr>
          <w:instrText xml:space="preserve"> PAGEREF _Toc213679947 \h </w:instrText>
        </w:r>
        <w:r>
          <w:rPr>
            <w:noProof/>
            <w:webHidden/>
          </w:rPr>
        </w:r>
        <w:r>
          <w:rPr>
            <w:noProof/>
            <w:webHidden/>
          </w:rPr>
          <w:fldChar w:fldCharType="separate"/>
        </w:r>
        <w:r>
          <w:rPr>
            <w:noProof/>
            <w:webHidden/>
          </w:rPr>
          <w:t>6</w:t>
        </w:r>
        <w:r>
          <w:rPr>
            <w:noProof/>
            <w:webHidden/>
          </w:rPr>
          <w:fldChar w:fldCharType="end"/>
        </w:r>
      </w:hyperlink>
    </w:p>
    <w:p w14:paraId="77836E06" w14:textId="1A803A61"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48" w:history="1">
        <w:r w:rsidRPr="004A7169">
          <w:rPr>
            <w:rStyle w:val="Hyperlink"/>
            <w:noProof/>
          </w:rPr>
          <w:t>B.  Inspection Report</w:t>
        </w:r>
        <w:r>
          <w:rPr>
            <w:noProof/>
            <w:webHidden/>
          </w:rPr>
          <w:tab/>
        </w:r>
        <w:r>
          <w:rPr>
            <w:noProof/>
            <w:webHidden/>
          </w:rPr>
          <w:fldChar w:fldCharType="begin"/>
        </w:r>
        <w:r>
          <w:rPr>
            <w:noProof/>
            <w:webHidden/>
          </w:rPr>
          <w:instrText xml:space="preserve"> PAGEREF _Toc213679948 \h </w:instrText>
        </w:r>
        <w:r>
          <w:rPr>
            <w:noProof/>
            <w:webHidden/>
          </w:rPr>
        </w:r>
        <w:r>
          <w:rPr>
            <w:noProof/>
            <w:webHidden/>
          </w:rPr>
          <w:fldChar w:fldCharType="separate"/>
        </w:r>
        <w:r>
          <w:rPr>
            <w:noProof/>
            <w:webHidden/>
          </w:rPr>
          <w:t>7</w:t>
        </w:r>
        <w:r>
          <w:rPr>
            <w:noProof/>
            <w:webHidden/>
          </w:rPr>
          <w:fldChar w:fldCharType="end"/>
        </w:r>
      </w:hyperlink>
    </w:p>
    <w:p w14:paraId="0820D365" w14:textId="3EBF50CA"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49" w:history="1">
        <w:r w:rsidRPr="004A7169">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Maintenance Schedule for Stormwater Trash Capture BMPs</w:t>
        </w:r>
        <w:r>
          <w:rPr>
            <w:noProof/>
            <w:webHidden/>
          </w:rPr>
          <w:tab/>
        </w:r>
        <w:r>
          <w:rPr>
            <w:noProof/>
            <w:webHidden/>
          </w:rPr>
          <w:fldChar w:fldCharType="begin"/>
        </w:r>
        <w:r>
          <w:rPr>
            <w:noProof/>
            <w:webHidden/>
          </w:rPr>
          <w:instrText xml:space="preserve"> PAGEREF _Toc213679949 \h </w:instrText>
        </w:r>
        <w:r>
          <w:rPr>
            <w:noProof/>
            <w:webHidden/>
          </w:rPr>
        </w:r>
        <w:r>
          <w:rPr>
            <w:noProof/>
            <w:webHidden/>
          </w:rPr>
          <w:fldChar w:fldCharType="separate"/>
        </w:r>
        <w:r>
          <w:rPr>
            <w:noProof/>
            <w:webHidden/>
          </w:rPr>
          <w:t>7</w:t>
        </w:r>
        <w:r>
          <w:rPr>
            <w:noProof/>
            <w:webHidden/>
          </w:rPr>
          <w:fldChar w:fldCharType="end"/>
        </w:r>
      </w:hyperlink>
    </w:p>
    <w:p w14:paraId="6E5A7CDD" w14:textId="13BEE273"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50" w:history="1">
        <w:r w:rsidRPr="004A7169">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Maintaining Stormwater Trash Capture BMPs</w:t>
        </w:r>
        <w:r>
          <w:rPr>
            <w:noProof/>
            <w:webHidden/>
          </w:rPr>
          <w:tab/>
        </w:r>
        <w:r>
          <w:rPr>
            <w:noProof/>
            <w:webHidden/>
          </w:rPr>
          <w:fldChar w:fldCharType="begin"/>
        </w:r>
        <w:r>
          <w:rPr>
            <w:noProof/>
            <w:webHidden/>
          </w:rPr>
          <w:instrText xml:space="preserve"> PAGEREF _Toc213679950 \h </w:instrText>
        </w:r>
        <w:r>
          <w:rPr>
            <w:noProof/>
            <w:webHidden/>
          </w:rPr>
        </w:r>
        <w:r>
          <w:rPr>
            <w:noProof/>
            <w:webHidden/>
          </w:rPr>
          <w:fldChar w:fldCharType="separate"/>
        </w:r>
        <w:r>
          <w:rPr>
            <w:noProof/>
            <w:webHidden/>
          </w:rPr>
          <w:t>7</w:t>
        </w:r>
        <w:r>
          <w:rPr>
            <w:noProof/>
            <w:webHidden/>
          </w:rPr>
          <w:fldChar w:fldCharType="end"/>
        </w:r>
      </w:hyperlink>
    </w:p>
    <w:p w14:paraId="20752CD0" w14:textId="739403FD"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51" w:history="1">
        <w:r w:rsidRPr="004A7169">
          <w:rPr>
            <w:rStyle w:val="Hyperlink"/>
            <w:noProof/>
          </w:rPr>
          <w:t>A.  Maintenance Categories</w:t>
        </w:r>
        <w:r>
          <w:rPr>
            <w:noProof/>
            <w:webHidden/>
          </w:rPr>
          <w:tab/>
        </w:r>
        <w:r>
          <w:rPr>
            <w:noProof/>
            <w:webHidden/>
          </w:rPr>
          <w:fldChar w:fldCharType="begin"/>
        </w:r>
        <w:r>
          <w:rPr>
            <w:noProof/>
            <w:webHidden/>
          </w:rPr>
          <w:instrText xml:space="preserve"> PAGEREF _Toc213679951 \h </w:instrText>
        </w:r>
        <w:r>
          <w:rPr>
            <w:noProof/>
            <w:webHidden/>
          </w:rPr>
        </w:r>
        <w:r>
          <w:rPr>
            <w:noProof/>
            <w:webHidden/>
          </w:rPr>
          <w:fldChar w:fldCharType="separate"/>
        </w:r>
        <w:r>
          <w:rPr>
            <w:noProof/>
            <w:webHidden/>
          </w:rPr>
          <w:t>7</w:t>
        </w:r>
        <w:r>
          <w:rPr>
            <w:noProof/>
            <w:webHidden/>
          </w:rPr>
          <w:fldChar w:fldCharType="end"/>
        </w:r>
      </w:hyperlink>
    </w:p>
    <w:p w14:paraId="4A44EB39" w14:textId="4A94AB7E" w:rsidR="004C0244" w:rsidRDefault="004C0244">
      <w:pPr>
        <w:pStyle w:val="TOC2"/>
        <w:rPr>
          <w:rFonts w:asciiTheme="minorHAnsi" w:eastAsiaTheme="minorEastAsia" w:hAnsiTheme="minorHAnsi" w:cstheme="minorBidi"/>
          <w:noProof/>
          <w:kern w:val="2"/>
          <w:sz w:val="24"/>
          <w:szCs w:val="24"/>
          <w14:ligatures w14:val="standardContextual"/>
        </w:rPr>
      </w:pPr>
      <w:hyperlink w:anchor="_Toc213679952" w:history="1">
        <w:r w:rsidRPr="004A7169">
          <w:rPr>
            <w:rStyle w:val="Hyperlink"/>
            <w:noProof/>
          </w:rPr>
          <w:t>B. Maintenance Forms</w:t>
        </w:r>
        <w:r>
          <w:rPr>
            <w:noProof/>
            <w:webHidden/>
          </w:rPr>
          <w:tab/>
        </w:r>
        <w:r>
          <w:rPr>
            <w:noProof/>
            <w:webHidden/>
          </w:rPr>
          <w:fldChar w:fldCharType="begin"/>
        </w:r>
        <w:r>
          <w:rPr>
            <w:noProof/>
            <w:webHidden/>
          </w:rPr>
          <w:instrText xml:space="preserve"> PAGEREF _Toc213679952 \h </w:instrText>
        </w:r>
        <w:r>
          <w:rPr>
            <w:noProof/>
            <w:webHidden/>
          </w:rPr>
        </w:r>
        <w:r>
          <w:rPr>
            <w:noProof/>
            <w:webHidden/>
          </w:rPr>
          <w:fldChar w:fldCharType="separate"/>
        </w:r>
        <w:r>
          <w:rPr>
            <w:noProof/>
            <w:webHidden/>
          </w:rPr>
          <w:t>8</w:t>
        </w:r>
        <w:r>
          <w:rPr>
            <w:noProof/>
            <w:webHidden/>
          </w:rPr>
          <w:fldChar w:fldCharType="end"/>
        </w:r>
      </w:hyperlink>
    </w:p>
    <w:p w14:paraId="5100C45F" w14:textId="12D39A49" w:rsidR="004C0244" w:rsidRDefault="004C0244">
      <w:pPr>
        <w:pStyle w:val="TOC1"/>
        <w:rPr>
          <w:rFonts w:asciiTheme="minorHAnsi" w:eastAsiaTheme="minorEastAsia" w:hAnsiTheme="minorHAnsi" w:cstheme="minorBidi"/>
          <w:b w:val="0"/>
          <w:bCs w:val="0"/>
          <w:noProof/>
          <w:kern w:val="2"/>
          <w:sz w:val="24"/>
          <w:szCs w:val="24"/>
          <w14:ligatures w14:val="standardContextual"/>
        </w:rPr>
      </w:pPr>
      <w:hyperlink w:anchor="_Toc213679953" w:history="1">
        <w:r w:rsidRPr="004A7169">
          <w:rPr>
            <w:rStyle w:val="Hyperlink"/>
            <w:noProof/>
          </w:rPr>
          <w:t>VII.</w:t>
        </w:r>
        <w:r>
          <w:rPr>
            <w:rFonts w:asciiTheme="minorHAnsi" w:eastAsiaTheme="minorEastAsia" w:hAnsiTheme="minorHAnsi" w:cstheme="minorBidi"/>
            <w:b w:val="0"/>
            <w:bCs w:val="0"/>
            <w:noProof/>
            <w:kern w:val="2"/>
            <w:sz w:val="24"/>
            <w:szCs w:val="24"/>
            <w14:ligatures w14:val="standardContextual"/>
          </w:rPr>
          <w:tab/>
        </w:r>
        <w:r w:rsidRPr="004A7169">
          <w:rPr>
            <w:rStyle w:val="Hyperlink"/>
            <w:noProof/>
          </w:rPr>
          <w:t>Inspection &amp; Maintenance – Annual Reporting</w:t>
        </w:r>
        <w:r>
          <w:rPr>
            <w:noProof/>
            <w:webHidden/>
          </w:rPr>
          <w:tab/>
        </w:r>
        <w:r>
          <w:rPr>
            <w:noProof/>
            <w:webHidden/>
          </w:rPr>
          <w:fldChar w:fldCharType="begin"/>
        </w:r>
        <w:r>
          <w:rPr>
            <w:noProof/>
            <w:webHidden/>
          </w:rPr>
          <w:instrText xml:space="preserve"> PAGEREF _Toc213679953 \h </w:instrText>
        </w:r>
        <w:r>
          <w:rPr>
            <w:noProof/>
            <w:webHidden/>
          </w:rPr>
        </w:r>
        <w:r>
          <w:rPr>
            <w:noProof/>
            <w:webHidden/>
          </w:rPr>
          <w:fldChar w:fldCharType="separate"/>
        </w:r>
        <w:r>
          <w:rPr>
            <w:noProof/>
            <w:webHidden/>
          </w:rPr>
          <w:t>8</w:t>
        </w:r>
        <w:r>
          <w:rPr>
            <w:noProof/>
            <w:webHidden/>
          </w:rPr>
          <w:fldChar w:fldCharType="end"/>
        </w:r>
      </w:hyperlink>
    </w:p>
    <w:p w14:paraId="1D24CEE1" w14:textId="37A3B839" w:rsidR="00F5494D" w:rsidRPr="00FA59DE" w:rsidRDefault="00547FFC" w:rsidP="00D00C06">
      <w:pPr>
        <w:rPr>
          <w:rFonts w:ascii="Arial" w:hAnsi="Arial" w:cs="Arial"/>
          <w:sz w:val="18"/>
          <w:szCs w:val="18"/>
        </w:rPr>
      </w:pPr>
      <w:r>
        <w:rPr>
          <w:rFonts w:ascii="Arial Bold" w:hAnsi="Arial Bold"/>
          <w:sz w:val="22"/>
          <w:szCs w:val="20"/>
        </w:rPr>
        <w:fldChar w:fldCharType="end"/>
      </w:r>
    </w:p>
    <w:p w14:paraId="28214ACE" w14:textId="77777777" w:rsidR="00356229" w:rsidRPr="00616EFB" w:rsidRDefault="00616EFB" w:rsidP="00FA59DE">
      <w:pPr>
        <w:pStyle w:val="TOC1"/>
        <w:spacing w:before="0" w:after="160"/>
        <w:rPr>
          <w:sz w:val="24"/>
          <w:szCs w:val="24"/>
        </w:rPr>
      </w:pPr>
      <w:r w:rsidRPr="00616EFB">
        <w:rPr>
          <w:sz w:val="24"/>
          <w:szCs w:val="24"/>
        </w:rPr>
        <w:t>TABLES</w:t>
      </w:r>
    </w:p>
    <w:p w14:paraId="74CDD841" w14:textId="5CD094AB" w:rsidR="00D82FFD" w:rsidRDefault="00547FFC">
      <w:pPr>
        <w:pStyle w:val="TableofFigures"/>
        <w:rPr>
          <w:rFonts w:asciiTheme="minorHAnsi" w:eastAsiaTheme="minorEastAsia" w:hAnsiTheme="minorHAnsi" w:cstheme="minorBidi"/>
          <w:noProof/>
          <w:kern w:val="2"/>
          <w:sz w:val="24"/>
          <w:szCs w:val="24"/>
          <w14:ligatures w14:val="standardContextual"/>
        </w:rPr>
      </w:pPr>
      <w:r>
        <w:fldChar w:fldCharType="begin"/>
      </w:r>
      <w:r>
        <w:instrText xml:space="preserve"> TOC \n \h \z \t "Table Title,1" \c "Table" </w:instrText>
      </w:r>
      <w:r>
        <w:fldChar w:fldCharType="separate"/>
      </w:r>
      <w:hyperlink w:anchor="_Toc211347683" w:history="1">
        <w:r w:rsidR="00D82FFD" w:rsidRPr="0006581C">
          <w:rPr>
            <w:rStyle w:val="Hyperlink"/>
            <w:noProof/>
          </w:rPr>
          <w:t>TABLE 1 Ownership and Maintenance</w:t>
        </w:r>
      </w:hyperlink>
    </w:p>
    <w:p w14:paraId="17EE1DD7" w14:textId="787D08C7" w:rsidR="00D82FFD" w:rsidRDefault="00D82FFD">
      <w:pPr>
        <w:pStyle w:val="TableofFigures"/>
        <w:rPr>
          <w:rFonts w:asciiTheme="minorHAnsi" w:eastAsiaTheme="minorEastAsia" w:hAnsiTheme="minorHAnsi" w:cstheme="minorBidi"/>
          <w:noProof/>
          <w:kern w:val="2"/>
          <w:sz w:val="24"/>
          <w:szCs w:val="24"/>
          <w14:ligatures w14:val="standardContextual"/>
        </w:rPr>
      </w:pPr>
      <w:hyperlink w:anchor="_Toc211347684" w:history="1">
        <w:r w:rsidRPr="0006581C">
          <w:rPr>
            <w:rStyle w:val="Hyperlink"/>
            <w:noProof/>
          </w:rPr>
          <w:t>TABLE 2 BMP Operation and Maintenance Funding</w:t>
        </w:r>
      </w:hyperlink>
    </w:p>
    <w:p w14:paraId="24FB8E0F" w14:textId="31F99968" w:rsidR="00D82FFD" w:rsidRDefault="00D82FFD">
      <w:pPr>
        <w:pStyle w:val="TableofFigures"/>
        <w:rPr>
          <w:rFonts w:asciiTheme="minorHAnsi" w:eastAsiaTheme="minorEastAsia" w:hAnsiTheme="minorHAnsi" w:cstheme="minorBidi"/>
          <w:noProof/>
          <w:kern w:val="2"/>
          <w:sz w:val="24"/>
          <w:szCs w:val="24"/>
          <w14:ligatures w14:val="standardContextual"/>
        </w:rPr>
      </w:pPr>
      <w:hyperlink w:anchor="_Toc211347685" w:history="1">
        <w:r w:rsidRPr="0006581C">
          <w:rPr>
            <w:rStyle w:val="Hyperlink"/>
            <w:noProof/>
          </w:rPr>
          <w:t>TABLE 3 Stormwater Trash Capture BMPs*</w:t>
        </w:r>
      </w:hyperlink>
    </w:p>
    <w:p w14:paraId="4B2E2682" w14:textId="61859DD4" w:rsidR="0091479A" w:rsidRDefault="00547FFC" w:rsidP="00300FCD">
      <w:pPr>
        <w:pStyle w:val="TableofFigures"/>
      </w:pPr>
      <w:r>
        <w:fldChar w:fldCharType="end"/>
      </w:r>
    </w:p>
    <w:p w14:paraId="5A26B5E4" w14:textId="7379B6AE" w:rsidR="00411CBB" w:rsidRDefault="00411CBB" w:rsidP="00FA59DE">
      <w:pPr>
        <w:spacing w:after="160"/>
        <w:jc w:val="both"/>
        <w:rPr>
          <w:rFonts w:ascii="Arial" w:hAnsi="Arial" w:cs="Arial"/>
        </w:rPr>
      </w:pPr>
      <w:r>
        <w:rPr>
          <w:rFonts w:ascii="Arial" w:hAnsi="Arial" w:cs="Arial"/>
          <w:b/>
        </w:rPr>
        <w:t>ATTACHMENTS</w:t>
      </w:r>
    </w:p>
    <w:p w14:paraId="1A1CC9CA" w14:textId="77777777" w:rsidR="00972334" w:rsidRPr="00411CBB" w:rsidRDefault="0064205B" w:rsidP="00411CBB">
      <w:pPr>
        <w:rPr>
          <w:rFonts w:ascii="Arial" w:hAnsi="Arial" w:cs="Arial"/>
          <w:bCs/>
          <w:sz w:val="22"/>
          <w:szCs w:val="22"/>
        </w:rPr>
      </w:pPr>
      <w:r w:rsidRPr="00411CBB">
        <w:rPr>
          <w:rFonts w:ascii="Arial" w:hAnsi="Arial" w:cs="Arial"/>
          <w:bCs/>
          <w:sz w:val="22"/>
          <w:szCs w:val="22"/>
        </w:rPr>
        <w:t>1</w:t>
      </w:r>
      <w:r w:rsidR="00411CBB">
        <w:rPr>
          <w:rFonts w:ascii="Arial" w:hAnsi="Arial" w:cs="Arial"/>
          <w:bCs/>
          <w:sz w:val="22"/>
          <w:szCs w:val="22"/>
        </w:rPr>
        <w:t>.</w:t>
      </w:r>
      <w:r w:rsidR="007B03E6" w:rsidRPr="00411CBB">
        <w:rPr>
          <w:rFonts w:ascii="Arial" w:hAnsi="Arial" w:cs="Arial"/>
          <w:bCs/>
          <w:sz w:val="22"/>
          <w:szCs w:val="22"/>
        </w:rPr>
        <w:tab/>
      </w:r>
      <w:r w:rsidR="00972334" w:rsidRPr="00411CBB">
        <w:rPr>
          <w:rFonts w:ascii="Arial" w:hAnsi="Arial" w:cs="Arial"/>
          <w:bCs/>
          <w:sz w:val="22"/>
          <w:szCs w:val="22"/>
        </w:rPr>
        <w:t>Organizational Chart</w:t>
      </w:r>
    </w:p>
    <w:p w14:paraId="5D761BAE" w14:textId="77777777" w:rsidR="00972334" w:rsidRPr="00411CBB" w:rsidRDefault="0064205B" w:rsidP="00411CBB">
      <w:pPr>
        <w:rPr>
          <w:rFonts w:ascii="Arial" w:hAnsi="Arial" w:cs="Arial"/>
          <w:sz w:val="22"/>
          <w:szCs w:val="22"/>
        </w:rPr>
      </w:pPr>
      <w:r w:rsidRPr="00411CBB">
        <w:rPr>
          <w:rFonts w:ascii="Arial" w:hAnsi="Arial" w:cs="Arial"/>
          <w:bCs/>
          <w:sz w:val="22"/>
          <w:szCs w:val="22"/>
        </w:rPr>
        <w:t>2</w:t>
      </w:r>
      <w:r w:rsidR="00411CBB">
        <w:rPr>
          <w:rFonts w:ascii="Arial" w:hAnsi="Arial" w:cs="Arial"/>
          <w:bCs/>
          <w:sz w:val="22"/>
          <w:szCs w:val="22"/>
        </w:rPr>
        <w:t>.</w:t>
      </w:r>
      <w:r w:rsidR="007B03E6" w:rsidRPr="00411CBB">
        <w:rPr>
          <w:rFonts w:ascii="Arial" w:hAnsi="Arial" w:cs="Arial"/>
          <w:sz w:val="22"/>
          <w:szCs w:val="22"/>
        </w:rPr>
        <w:tab/>
      </w:r>
      <w:r w:rsidR="00972334" w:rsidRPr="00411CBB">
        <w:rPr>
          <w:rFonts w:ascii="Arial" w:hAnsi="Arial" w:cs="Arial"/>
          <w:sz w:val="22"/>
          <w:szCs w:val="22"/>
        </w:rPr>
        <w:t xml:space="preserve">Training Program </w:t>
      </w:r>
    </w:p>
    <w:p w14:paraId="1710BF20" w14:textId="77777777" w:rsidR="00972334" w:rsidRPr="00411CBB" w:rsidRDefault="0064205B" w:rsidP="00411CBB">
      <w:pPr>
        <w:pStyle w:val="Header"/>
        <w:tabs>
          <w:tab w:val="clear" w:pos="4320"/>
          <w:tab w:val="clear" w:pos="8640"/>
        </w:tabs>
        <w:rPr>
          <w:rFonts w:ascii="Arial" w:hAnsi="Arial" w:cs="Arial"/>
          <w:sz w:val="22"/>
          <w:szCs w:val="22"/>
        </w:rPr>
      </w:pPr>
      <w:r w:rsidRPr="00411CBB">
        <w:rPr>
          <w:rFonts w:ascii="Arial" w:hAnsi="Arial" w:cs="Arial"/>
          <w:bCs/>
          <w:sz w:val="22"/>
          <w:szCs w:val="22"/>
        </w:rPr>
        <w:t>3</w:t>
      </w:r>
      <w:r w:rsidR="00411CBB">
        <w:rPr>
          <w:rFonts w:ascii="Arial" w:hAnsi="Arial" w:cs="Arial"/>
          <w:bCs/>
          <w:sz w:val="22"/>
          <w:szCs w:val="22"/>
        </w:rPr>
        <w:t>.</w:t>
      </w:r>
      <w:r w:rsidR="007B03E6" w:rsidRPr="00411CBB">
        <w:rPr>
          <w:rFonts w:ascii="Arial" w:hAnsi="Arial" w:cs="Arial"/>
          <w:bCs/>
          <w:sz w:val="22"/>
          <w:szCs w:val="22"/>
        </w:rPr>
        <w:tab/>
      </w:r>
      <w:r w:rsidR="00972334" w:rsidRPr="00411CBB">
        <w:rPr>
          <w:rFonts w:ascii="Arial" w:hAnsi="Arial" w:cs="Arial"/>
          <w:bCs/>
          <w:sz w:val="22"/>
          <w:szCs w:val="22"/>
        </w:rPr>
        <w:t xml:space="preserve">BMP </w:t>
      </w:r>
      <w:r w:rsidR="00972334" w:rsidRPr="00411CBB">
        <w:rPr>
          <w:rFonts w:ascii="Arial" w:hAnsi="Arial" w:cs="Arial"/>
          <w:sz w:val="22"/>
          <w:szCs w:val="22"/>
        </w:rPr>
        <w:t>Operation and Maintenance Funding Supplemental Information</w:t>
      </w:r>
    </w:p>
    <w:p w14:paraId="73675874" w14:textId="77777777" w:rsidR="00D82FFD" w:rsidRDefault="0064205B" w:rsidP="00D82FFD">
      <w:pPr>
        <w:rPr>
          <w:rFonts w:ascii="Arial" w:hAnsi="Arial" w:cs="Arial"/>
          <w:sz w:val="22"/>
          <w:szCs w:val="22"/>
        </w:rPr>
      </w:pPr>
      <w:r w:rsidRPr="00411CBB">
        <w:rPr>
          <w:rFonts w:ascii="Arial" w:hAnsi="Arial" w:cs="Arial"/>
          <w:bCs/>
          <w:sz w:val="22"/>
          <w:szCs w:val="22"/>
        </w:rPr>
        <w:t>4</w:t>
      </w:r>
      <w:r w:rsidR="00411CBB">
        <w:rPr>
          <w:rFonts w:ascii="Arial" w:hAnsi="Arial" w:cs="Arial"/>
          <w:bCs/>
          <w:sz w:val="22"/>
          <w:szCs w:val="22"/>
        </w:rPr>
        <w:t>.</w:t>
      </w:r>
      <w:r w:rsidR="007B03E6" w:rsidRPr="00411CBB">
        <w:rPr>
          <w:rFonts w:ascii="Arial" w:hAnsi="Arial" w:cs="Arial"/>
          <w:sz w:val="22"/>
          <w:szCs w:val="22"/>
        </w:rPr>
        <w:tab/>
      </w:r>
      <w:r w:rsidR="00575696">
        <w:rPr>
          <w:rFonts w:ascii="Arial" w:hAnsi="Arial" w:cs="Arial"/>
          <w:sz w:val="22"/>
          <w:szCs w:val="22"/>
        </w:rPr>
        <w:t>Site Map</w:t>
      </w:r>
    </w:p>
    <w:p w14:paraId="78FEEFB9" w14:textId="0C2B479F" w:rsidR="00D82FFD" w:rsidRDefault="0064205B" w:rsidP="00D82FFD">
      <w:pPr>
        <w:rPr>
          <w:rFonts w:ascii="Arial" w:hAnsi="Arial" w:cs="Arial"/>
          <w:sz w:val="22"/>
          <w:szCs w:val="22"/>
        </w:rPr>
      </w:pPr>
      <w:r w:rsidRPr="00411CBB">
        <w:rPr>
          <w:rFonts w:ascii="Arial" w:hAnsi="Arial" w:cs="Arial"/>
          <w:bCs/>
          <w:sz w:val="22"/>
          <w:szCs w:val="22"/>
        </w:rPr>
        <w:t>5</w:t>
      </w:r>
      <w:r w:rsidR="00411CBB">
        <w:rPr>
          <w:rFonts w:ascii="Arial" w:hAnsi="Arial" w:cs="Arial"/>
          <w:bCs/>
          <w:sz w:val="22"/>
          <w:szCs w:val="22"/>
        </w:rPr>
        <w:t>.</w:t>
      </w:r>
      <w:r w:rsidR="007B03E6" w:rsidRPr="00411CBB">
        <w:rPr>
          <w:rFonts w:ascii="Arial" w:hAnsi="Arial" w:cs="Arial"/>
          <w:sz w:val="22"/>
          <w:szCs w:val="22"/>
        </w:rPr>
        <w:tab/>
      </w:r>
      <w:r w:rsidR="00697323">
        <w:rPr>
          <w:rFonts w:ascii="Arial" w:hAnsi="Arial" w:cs="Arial"/>
          <w:sz w:val="22"/>
          <w:szCs w:val="22"/>
        </w:rPr>
        <w:t>Plans and Other Operation and Maintenance Requirements</w:t>
      </w:r>
    </w:p>
    <w:p w14:paraId="14B72423" w14:textId="021D0DDB" w:rsidR="00972334" w:rsidRPr="00411CBB" w:rsidRDefault="00D82FFD" w:rsidP="00D82FFD">
      <w:pPr>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00C0595F">
        <w:rPr>
          <w:rFonts w:ascii="Arial" w:hAnsi="Arial" w:cs="Arial"/>
          <w:sz w:val="22"/>
          <w:szCs w:val="22"/>
        </w:rPr>
        <w:t>Stormwater Trash Capture BMP</w:t>
      </w:r>
      <w:r w:rsidR="00972334" w:rsidRPr="00411CBB">
        <w:rPr>
          <w:rFonts w:ascii="Arial" w:hAnsi="Arial" w:cs="Arial"/>
          <w:sz w:val="22"/>
          <w:szCs w:val="22"/>
        </w:rPr>
        <w:t xml:space="preserve"> Inspection and Maintenance</w:t>
      </w:r>
      <w:r w:rsidR="008C7B71">
        <w:rPr>
          <w:rFonts w:ascii="Arial" w:hAnsi="Arial" w:cs="Arial"/>
          <w:sz w:val="22"/>
          <w:szCs w:val="22"/>
        </w:rPr>
        <w:t xml:space="preserve"> </w:t>
      </w:r>
      <w:r w:rsidR="00972334" w:rsidRPr="00411CBB">
        <w:rPr>
          <w:rFonts w:ascii="Arial" w:hAnsi="Arial" w:cs="Arial"/>
          <w:sz w:val="22"/>
          <w:szCs w:val="22"/>
        </w:rPr>
        <w:t>Checklist(s)</w:t>
      </w:r>
    </w:p>
    <w:p w14:paraId="50F21BFF" w14:textId="27C7C465" w:rsidR="00972334" w:rsidRPr="00411CBB" w:rsidRDefault="00D82FFD" w:rsidP="00411CBB">
      <w:pPr>
        <w:pStyle w:val="Header"/>
        <w:tabs>
          <w:tab w:val="clear" w:pos="4320"/>
          <w:tab w:val="clear" w:pos="8640"/>
        </w:tabs>
        <w:rPr>
          <w:rFonts w:ascii="Arial" w:hAnsi="Arial" w:cs="Arial"/>
          <w:sz w:val="22"/>
          <w:szCs w:val="22"/>
        </w:rPr>
      </w:pPr>
      <w:r>
        <w:rPr>
          <w:rFonts w:ascii="Arial" w:hAnsi="Arial" w:cs="Arial"/>
          <w:bCs/>
          <w:sz w:val="22"/>
          <w:szCs w:val="22"/>
        </w:rPr>
        <w:t>7</w:t>
      </w:r>
      <w:r w:rsidR="00411CBB">
        <w:rPr>
          <w:rFonts w:ascii="Arial" w:hAnsi="Arial" w:cs="Arial"/>
          <w:bCs/>
          <w:sz w:val="22"/>
          <w:szCs w:val="22"/>
        </w:rPr>
        <w:t>.</w:t>
      </w:r>
      <w:r w:rsidR="007B03E6" w:rsidRPr="00411CBB">
        <w:rPr>
          <w:rFonts w:ascii="Arial" w:hAnsi="Arial" w:cs="Arial"/>
          <w:bCs/>
          <w:sz w:val="22"/>
          <w:szCs w:val="22"/>
        </w:rPr>
        <w:tab/>
      </w:r>
      <w:r w:rsidR="00346888" w:rsidRPr="00411CBB">
        <w:rPr>
          <w:rFonts w:ascii="Arial" w:hAnsi="Arial" w:cs="Arial"/>
          <w:sz w:val="22"/>
          <w:szCs w:val="22"/>
        </w:rPr>
        <w:t>Service Agreement</w:t>
      </w:r>
      <w:r w:rsidR="00346888" w:rsidRPr="00411CBB" w:rsidDel="00346888">
        <w:rPr>
          <w:rFonts w:ascii="Arial" w:hAnsi="Arial" w:cs="Arial"/>
          <w:sz w:val="22"/>
          <w:szCs w:val="22"/>
        </w:rPr>
        <w:t xml:space="preserve"> </w:t>
      </w:r>
      <w:r w:rsidR="00972334" w:rsidRPr="00411CBB">
        <w:rPr>
          <w:rFonts w:ascii="Arial" w:hAnsi="Arial" w:cs="Arial"/>
          <w:sz w:val="22"/>
          <w:szCs w:val="22"/>
        </w:rPr>
        <w:t xml:space="preserve">  </w:t>
      </w:r>
    </w:p>
    <w:p w14:paraId="7328DD56" w14:textId="055E16BD" w:rsidR="00972334" w:rsidRPr="00411CBB" w:rsidRDefault="00D82FFD" w:rsidP="00411CBB">
      <w:pPr>
        <w:pStyle w:val="Header"/>
        <w:tabs>
          <w:tab w:val="clear" w:pos="4320"/>
          <w:tab w:val="clear" w:pos="8640"/>
        </w:tabs>
        <w:rPr>
          <w:rFonts w:ascii="Arial" w:hAnsi="Arial" w:cs="Arial"/>
          <w:sz w:val="22"/>
          <w:szCs w:val="22"/>
        </w:rPr>
      </w:pPr>
      <w:r>
        <w:rPr>
          <w:rFonts w:ascii="Arial" w:hAnsi="Arial" w:cs="Arial"/>
          <w:bCs/>
          <w:sz w:val="22"/>
          <w:szCs w:val="22"/>
        </w:rPr>
        <w:t>8</w:t>
      </w:r>
      <w:r w:rsidR="00411CBB">
        <w:rPr>
          <w:rFonts w:ascii="Arial" w:hAnsi="Arial" w:cs="Arial"/>
          <w:bCs/>
          <w:sz w:val="22"/>
          <w:szCs w:val="22"/>
        </w:rPr>
        <w:t>.</w:t>
      </w:r>
      <w:r w:rsidR="007B03E6" w:rsidRPr="00411CBB">
        <w:rPr>
          <w:rFonts w:ascii="Arial" w:hAnsi="Arial" w:cs="Arial"/>
          <w:sz w:val="22"/>
          <w:szCs w:val="22"/>
        </w:rPr>
        <w:tab/>
      </w:r>
      <w:r w:rsidR="00191FD4" w:rsidRPr="00411CBB">
        <w:rPr>
          <w:rFonts w:ascii="Arial" w:hAnsi="Arial" w:cs="Arial"/>
          <w:sz w:val="22"/>
          <w:szCs w:val="22"/>
        </w:rPr>
        <w:t>Annual Inspection and Maintenance Reporting Form</w:t>
      </w:r>
      <w:r w:rsidR="00191FD4" w:rsidRPr="00411CBB" w:rsidDel="00346888">
        <w:rPr>
          <w:rFonts w:ascii="Arial" w:hAnsi="Arial" w:cs="Arial"/>
          <w:sz w:val="22"/>
          <w:szCs w:val="22"/>
        </w:rPr>
        <w:t xml:space="preserve"> </w:t>
      </w:r>
    </w:p>
    <w:p w14:paraId="1390546C" w14:textId="4887C9C6" w:rsidR="00191FD4" w:rsidRPr="00C0595F" w:rsidRDefault="00D82FFD" w:rsidP="00191FD4">
      <w:pPr>
        <w:pStyle w:val="Header"/>
        <w:tabs>
          <w:tab w:val="clear" w:pos="4320"/>
          <w:tab w:val="clear" w:pos="8640"/>
        </w:tabs>
        <w:rPr>
          <w:rFonts w:ascii="Arial" w:hAnsi="Arial" w:cs="Arial"/>
          <w:bCs/>
          <w:sz w:val="22"/>
          <w:szCs w:val="22"/>
        </w:rPr>
      </w:pPr>
      <w:r w:rsidRPr="00C0595F">
        <w:rPr>
          <w:rFonts w:ascii="Arial" w:hAnsi="Arial" w:cs="Arial"/>
          <w:bCs/>
          <w:sz w:val="22"/>
          <w:szCs w:val="22"/>
        </w:rPr>
        <w:t>9</w:t>
      </w:r>
      <w:r w:rsidR="00411CBB" w:rsidRPr="00C0595F">
        <w:rPr>
          <w:rFonts w:ascii="Arial" w:hAnsi="Arial" w:cs="Arial"/>
          <w:bCs/>
          <w:sz w:val="22"/>
          <w:szCs w:val="22"/>
        </w:rPr>
        <w:t>.</w:t>
      </w:r>
      <w:r w:rsidR="007B03E6" w:rsidRPr="00C0595F">
        <w:rPr>
          <w:rFonts w:ascii="Arial" w:hAnsi="Arial" w:cs="Arial"/>
          <w:bCs/>
          <w:sz w:val="22"/>
          <w:szCs w:val="22"/>
        </w:rPr>
        <w:tab/>
      </w:r>
      <w:r w:rsidR="00191FD4" w:rsidRPr="00C0595F">
        <w:rPr>
          <w:rFonts w:ascii="Arial" w:hAnsi="Arial" w:cs="Arial"/>
          <w:bCs/>
          <w:sz w:val="22"/>
          <w:szCs w:val="22"/>
        </w:rPr>
        <w:t>Port of San Diego O&amp;M Agreement</w:t>
      </w:r>
    </w:p>
    <w:p w14:paraId="2E5A4EE0" w14:textId="77777777" w:rsidR="00016B8B" w:rsidRPr="00E86D8D" w:rsidRDefault="00016B8B">
      <w:pPr>
        <w:pStyle w:val="Header"/>
        <w:tabs>
          <w:tab w:val="clear" w:pos="4320"/>
          <w:tab w:val="clear" w:pos="8640"/>
        </w:tabs>
        <w:ind w:left="1080"/>
        <w:rPr>
          <w:b/>
          <w:sz w:val="22"/>
          <w:szCs w:val="22"/>
        </w:rPr>
        <w:sectPr w:rsidR="00016B8B" w:rsidRPr="00E86D8D" w:rsidSect="0068505E">
          <w:headerReference w:type="default" r:id="rId13"/>
          <w:footerReference w:type="default" r:id="rId14"/>
          <w:headerReference w:type="first" r:id="rId15"/>
          <w:footerReference w:type="first" r:id="rId16"/>
          <w:pgSz w:w="12240" w:h="15840"/>
          <w:pgMar w:top="1440" w:right="1800" w:bottom="1440" w:left="1800" w:header="720" w:footer="720" w:gutter="0"/>
          <w:pgNumType w:fmt="lowerRoman"/>
          <w:cols w:space="720"/>
          <w:titlePg/>
          <w:docGrid w:linePitch="360"/>
        </w:sectPr>
      </w:pPr>
    </w:p>
    <w:p w14:paraId="5990AEEE" w14:textId="2FA930B3" w:rsidR="009B49C5" w:rsidRPr="00D7380A" w:rsidRDefault="009B49C5" w:rsidP="00411CBB">
      <w:pPr>
        <w:pStyle w:val="Heading1"/>
        <w:tabs>
          <w:tab w:val="clear" w:pos="1080"/>
          <w:tab w:val="num" w:pos="720"/>
        </w:tabs>
        <w:ind w:left="720" w:hanging="720"/>
      </w:pPr>
      <w:bookmarkStart w:id="0" w:name="_Toc213679939"/>
      <w:r w:rsidRPr="00D7380A">
        <w:lastRenderedPageBreak/>
        <w:t xml:space="preserve">Compliance with Stormwater </w:t>
      </w:r>
      <w:r w:rsidR="004C0244">
        <w:t>Trash Capture Best</w:t>
      </w:r>
      <w:r w:rsidR="004C0244" w:rsidRPr="00D7380A">
        <w:t xml:space="preserve"> </w:t>
      </w:r>
      <w:r w:rsidR="005C14C9" w:rsidRPr="00D7380A">
        <w:t>Management Practices</w:t>
      </w:r>
      <w:r w:rsidRPr="00D7380A">
        <w:t xml:space="preserve"> Maintenance Requirements</w:t>
      </w:r>
      <w:bookmarkEnd w:id="0"/>
    </w:p>
    <w:p w14:paraId="692A8BCF" w14:textId="4410B886" w:rsidR="00686DFB" w:rsidRPr="00CB3CB3" w:rsidRDefault="003F6092" w:rsidP="009B1BEB">
      <w:pPr>
        <w:tabs>
          <w:tab w:val="left" w:pos="1800"/>
        </w:tabs>
        <w:spacing w:after="240" w:line="300" w:lineRule="atLeast"/>
        <w:jc w:val="both"/>
        <w:rPr>
          <w:rFonts w:ascii="Arial" w:eastAsia="Arial Unicode MS" w:hAnsi="Arial" w:cs="Arial"/>
          <w:spacing w:val="-5"/>
          <w:sz w:val="22"/>
          <w:szCs w:val="22"/>
        </w:rPr>
      </w:pPr>
      <w:r w:rsidRPr="00CB3CB3">
        <w:rPr>
          <w:rFonts w:ascii="Arial" w:eastAsia="Arial Unicode MS" w:hAnsi="Arial" w:cs="Arial"/>
          <w:spacing w:val="-5"/>
          <w:sz w:val="22"/>
          <w:szCs w:val="22"/>
        </w:rPr>
        <w:t xml:space="preserve">In conformance with </w:t>
      </w:r>
      <w:r w:rsidR="009B1BEB" w:rsidRPr="00CB3CB3">
        <w:rPr>
          <w:rFonts w:ascii="Arial" w:eastAsia="Arial Unicode MS" w:hAnsi="Arial" w:cs="Arial"/>
          <w:spacing w:val="-5"/>
          <w:sz w:val="22"/>
          <w:szCs w:val="22"/>
        </w:rPr>
        <w:t xml:space="preserve">the Port’s Stormwater Management and Discharge </w:t>
      </w:r>
      <w:r w:rsidR="009B1BEB" w:rsidRPr="00706678">
        <w:rPr>
          <w:rFonts w:ascii="Arial" w:eastAsia="Arial Unicode MS" w:hAnsi="Arial" w:cs="Arial"/>
          <w:spacing w:val="-5"/>
          <w:sz w:val="22"/>
          <w:szCs w:val="22"/>
        </w:rPr>
        <w:t>Control Ordinance (Article 10 of the San Diego Unified Port District Code), Sections 10.06 and 10.07,</w:t>
      </w:r>
      <w:r w:rsidR="009B1BEB" w:rsidRPr="00706678">
        <w:rPr>
          <w:rFonts w:ascii="Arial" w:eastAsia="Arial Unicode MS" w:hAnsi="Arial" w:cs="Arial"/>
          <w:sz w:val="22"/>
          <w:szCs w:val="22"/>
        </w:rPr>
        <w:t xml:space="preserve"> </w:t>
      </w:r>
      <w:r w:rsidR="00ED1E7D" w:rsidRPr="00706678">
        <w:rPr>
          <w:rFonts w:ascii="Arial" w:hAnsi="Arial" w:cs="Arial"/>
          <w:sz w:val="22"/>
          <w:szCs w:val="22"/>
        </w:rPr>
        <w:t>the Project proponent</w:t>
      </w:r>
      <w:r w:rsidR="00FA59DE" w:rsidRPr="00706678">
        <w:rPr>
          <w:rFonts w:ascii="Arial" w:hAnsi="Arial" w:cs="Arial"/>
          <w:sz w:val="22"/>
          <w:szCs w:val="22"/>
        </w:rPr>
        <w:t xml:space="preserve"> (Tenant)</w:t>
      </w:r>
      <w:r w:rsidR="00322BD0" w:rsidRPr="00706678">
        <w:rPr>
          <w:rFonts w:ascii="Arial" w:hAnsi="Arial" w:cs="Arial"/>
          <w:sz w:val="22"/>
          <w:szCs w:val="22"/>
        </w:rPr>
        <w:t xml:space="preserve"> </w:t>
      </w:r>
      <w:r w:rsidR="00ED1E7D" w:rsidRPr="00706678">
        <w:rPr>
          <w:rFonts w:ascii="Arial" w:hAnsi="Arial" w:cs="Arial"/>
          <w:sz w:val="22"/>
          <w:szCs w:val="22"/>
        </w:rPr>
        <w:t>is</w:t>
      </w:r>
      <w:r w:rsidR="00322BD0" w:rsidRPr="00706678">
        <w:rPr>
          <w:rFonts w:ascii="Arial" w:hAnsi="Arial" w:cs="Arial"/>
          <w:sz w:val="22"/>
          <w:szCs w:val="22"/>
        </w:rPr>
        <w:t xml:space="preserve"> responsible for ensuring that</w:t>
      </w:r>
      <w:r w:rsidR="004C0244" w:rsidRPr="00706678">
        <w:rPr>
          <w:rFonts w:ascii="Arial" w:hAnsi="Arial" w:cs="Arial"/>
          <w:sz w:val="22"/>
          <w:szCs w:val="22"/>
        </w:rPr>
        <w:t xml:space="preserve"> stormwater</w:t>
      </w:r>
      <w:r w:rsidR="00322BD0" w:rsidRPr="00706678">
        <w:rPr>
          <w:rFonts w:ascii="Arial" w:hAnsi="Arial" w:cs="Arial"/>
          <w:sz w:val="22"/>
          <w:szCs w:val="22"/>
        </w:rPr>
        <w:t xml:space="preserve"> </w:t>
      </w:r>
      <w:r w:rsidR="004C0244" w:rsidRPr="00706678">
        <w:rPr>
          <w:rFonts w:ascii="Arial" w:hAnsi="Arial" w:cs="Arial"/>
          <w:sz w:val="22"/>
          <w:szCs w:val="22"/>
        </w:rPr>
        <w:t xml:space="preserve">trash capture </w:t>
      </w:r>
      <w:r w:rsidR="00322BD0" w:rsidRPr="00706678">
        <w:rPr>
          <w:rFonts w:ascii="Arial" w:hAnsi="Arial" w:cs="Arial"/>
          <w:sz w:val="22"/>
          <w:szCs w:val="22"/>
        </w:rPr>
        <w:t>best management practices (BMPs)</w:t>
      </w:r>
      <w:r w:rsidR="00706678" w:rsidRPr="00E86D8D">
        <w:rPr>
          <w:rStyle w:val="CommentReference"/>
          <w:rFonts w:ascii="Arial" w:hAnsi="Arial" w:cs="Arial"/>
          <w:sz w:val="22"/>
          <w:szCs w:val="22"/>
        </w:rPr>
        <w:t xml:space="preserve">, </w:t>
      </w:r>
      <w:r w:rsidR="00706678" w:rsidRPr="00E86D8D">
        <w:rPr>
          <w:rFonts w:ascii="Arial" w:hAnsi="Arial" w:cs="Arial"/>
          <w:sz w:val="22"/>
          <w:szCs w:val="22"/>
        </w:rPr>
        <w:t>also known as full capture systems (FCS)</w:t>
      </w:r>
      <w:r w:rsidR="00C0595F">
        <w:rPr>
          <w:rFonts w:ascii="Arial" w:hAnsi="Arial" w:cs="Arial"/>
          <w:sz w:val="22"/>
          <w:szCs w:val="22"/>
        </w:rPr>
        <w:t xml:space="preserve"> for trash</w:t>
      </w:r>
      <w:r w:rsidR="00706678">
        <w:rPr>
          <w:rFonts w:ascii="Arial" w:hAnsi="Arial" w:cs="Arial"/>
          <w:sz w:val="22"/>
          <w:szCs w:val="22"/>
        </w:rPr>
        <w:t>, t</w:t>
      </w:r>
      <w:r w:rsidR="004C0244" w:rsidRPr="00706678">
        <w:rPr>
          <w:rFonts w:ascii="Arial" w:hAnsi="Arial" w:cs="Arial"/>
          <w:sz w:val="22"/>
          <w:szCs w:val="22"/>
        </w:rPr>
        <w:t xml:space="preserve">hat discharge to the MS4 and are under the Tenant maintenance responsibility, </w:t>
      </w:r>
      <w:r w:rsidR="00322BD0" w:rsidRPr="00706678">
        <w:rPr>
          <w:rFonts w:ascii="Arial" w:hAnsi="Arial" w:cs="Arial"/>
          <w:sz w:val="22"/>
          <w:szCs w:val="22"/>
        </w:rPr>
        <w:t>are properly maintained and function as designed throughout the</w:t>
      </w:r>
      <w:r w:rsidR="00322BD0" w:rsidRPr="00D82FFD">
        <w:rPr>
          <w:rFonts w:ascii="Arial" w:hAnsi="Arial" w:cs="Arial"/>
          <w:sz w:val="22"/>
          <w:szCs w:val="22"/>
        </w:rPr>
        <w:t xml:space="preserve"> life of the project </w:t>
      </w:r>
      <w:r w:rsidR="00E42FF2" w:rsidRPr="00D82FFD">
        <w:rPr>
          <w:rFonts w:ascii="Arial" w:hAnsi="Arial" w:cs="Arial"/>
          <w:sz w:val="22"/>
          <w:szCs w:val="22"/>
        </w:rPr>
        <w:t xml:space="preserve">and </w:t>
      </w:r>
      <w:r w:rsidR="00734801" w:rsidRPr="00D82FFD">
        <w:rPr>
          <w:rFonts w:ascii="Arial" w:hAnsi="Arial" w:cs="Arial"/>
          <w:sz w:val="22"/>
          <w:szCs w:val="22"/>
        </w:rPr>
        <w:t>are to ensure that</w:t>
      </w:r>
      <w:r w:rsidR="00E42FF2" w:rsidRPr="00D82FFD">
        <w:rPr>
          <w:rFonts w:ascii="Arial" w:hAnsi="Arial" w:cs="Arial"/>
          <w:sz w:val="22"/>
          <w:szCs w:val="22"/>
        </w:rPr>
        <w:t xml:space="preserve"> </w:t>
      </w:r>
      <w:r w:rsidR="00734801" w:rsidRPr="00D82FFD">
        <w:rPr>
          <w:rFonts w:ascii="Arial" w:hAnsi="Arial" w:cs="Arial"/>
          <w:sz w:val="22"/>
          <w:szCs w:val="22"/>
        </w:rPr>
        <w:t>t</w:t>
      </w:r>
      <w:r w:rsidR="00AE7730" w:rsidRPr="00D82FFD">
        <w:rPr>
          <w:rFonts w:ascii="Arial" w:hAnsi="Arial" w:cs="Arial"/>
          <w:sz w:val="22"/>
          <w:szCs w:val="22"/>
        </w:rPr>
        <w:t>his</w:t>
      </w:r>
      <w:r w:rsidR="00E42FF2" w:rsidRPr="00D82FFD">
        <w:rPr>
          <w:rFonts w:ascii="Arial" w:hAnsi="Arial" w:cs="Arial"/>
          <w:sz w:val="22"/>
          <w:szCs w:val="22"/>
        </w:rPr>
        <w:t xml:space="preserve"> </w:t>
      </w:r>
      <w:r w:rsidR="009876F1" w:rsidRPr="00CB3CB3">
        <w:rPr>
          <w:rFonts w:ascii="Arial" w:hAnsi="Arial" w:cs="Arial"/>
          <w:sz w:val="22"/>
          <w:szCs w:val="22"/>
        </w:rPr>
        <w:t>Operations and Maintenance Plan (O&amp;M Plan)</w:t>
      </w:r>
      <w:r w:rsidR="002C18EB" w:rsidRPr="00CB3CB3">
        <w:rPr>
          <w:rFonts w:ascii="Arial" w:hAnsi="Arial" w:cs="Arial"/>
          <w:sz w:val="22"/>
          <w:szCs w:val="22"/>
        </w:rPr>
        <w:t xml:space="preserve"> is fully implemented</w:t>
      </w:r>
      <w:r w:rsidR="009876F1" w:rsidRPr="00CB3CB3">
        <w:rPr>
          <w:rFonts w:ascii="Arial" w:hAnsi="Arial" w:cs="Arial"/>
          <w:sz w:val="22"/>
          <w:szCs w:val="22"/>
        </w:rPr>
        <w:t>.</w:t>
      </w:r>
      <w:r w:rsidR="009B1BEB" w:rsidRPr="00CB3CB3">
        <w:rPr>
          <w:rFonts w:ascii="Arial" w:eastAsia="Arial Unicode MS" w:hAnsi="Arial" w:cs="Arial"/>
          <w:spacing w:val="-5"/>
          <w:sz w:val="22"/>
          <w:szCs w:val="22"/>
        </w:rPr>
        <w:t xml:space="preserve"> </w:t>
      </w:r>
      <w:r w:rsidR="001D6F56" w:rsidRPr="00CB3CB3">
        <w:rPr>
          <w:rFonts w:ascii="Arial" w:eastAsia="Arial Unicode MS" w:hAnsi="Arial" w:cs="Arial"/>
          <w:spacing w:val="-5"/>
          <w:sz w:val="22"/>
          <w:szCs w:val="22"/>
        </w:rPr>
        <w:t>This includes but is not limited to the following actions:</w:t>
      </w:r>
    </w:p>
    <w:p w14:paraId="02B2D8C4" w14:textId="5083BE0D" w:rsidR="00972795" w:rsidRPr="00CB3CB3" w:rsidRDefault="001D6F56" w:rsidP="001D6F56">
      <w:pPr>
        <w:pStyle w:val="ListParagraph"/>
        <w:numPr>
          <w:ilvl w:val="0"/>
          <w:numId w:val="17"/>
        </w:numPr>
        <w:tabs>
          <w:tab w:val="left" w:pos="1800"/>
        </w:tabs>
        <w:spacing w:after="240" w:line="300" w:lineRule="atLeast"/>
        <w:jc w:val="both"/>
        <w:rPr>
          <w:rFonts w:ascii="Arial" w:eastAsia="Arial Unicode MS" w:hAnsi="Arial" w:cs="Arial"/>
          <w:spacing w:val="-5"/>
          <w:sz w:val="22"/>
          <w:szCs w:val="22"/>
        </w:rPr>
      </w:pPr>
      <w:r w:rsidRPr="00CB3CB3">
        <w:rPr>
          <w:rFonts w:ascii="Arial" w:eastAsia="Arial Unicode MS" w:hAnsi="Arial" w:cs="Arial"/>
          <w:spacing w:val="-5"/>
          <w:sz w:val="22"/>
          <w:szCs w:val="22"/>
        </w:rPr>
        <w:t>T</w:t>
      </w:r>
      <w:r w:rsidR="009B1BEB" w:rsidRPr="00CB3CB3">
        <w:rPr>
          <w:rFonts w:ascii="Arial" w:eastAsia="Arial Unicode MS" w:hAnsi="Arial" w:cs="Arial"/>
          <w:spacing w:val="-5"/>
          <w:sz w:val="22"/>
          <w:szCs w:val="22"/>
        </w:rPr>
        <w:t xml:space="preserve">he </w:t>
      </w:r>
      <w:r w:rsidR="00FA59DE" w:rsidRPr="00E86D8D">
        <w:rPr>
          <w:rFonts w:ascii="Arial" w:eastAsia="Arial Unicode MS" w:hAnsi="Arial" w:cs="Arial"/>
          <w:b/>
          <w:bCs/>
          <w:spacing w:val="-5"/>
          <w:sz w:val="22"/>
          <w:szCs w:val="22"/>
        </w:rPr>
        <w:t>Tenant</w:t>
      </w:r>
      <w:r w:rsidR="009B1BEB" w:rsidRPr="00CB3CB3">
        <w:rPr>
          <w:rFonts w:ascii="Arial" w:eastAsia="Arial Unicode MS" w:hAnsi="Arial" w:cs="Arial"/>
          <w:spacing w:val="-5"/>
          <w:sz w:val="22"/>
          <w:szCs w:val="22"/>
        </w:rPr>
        <w:t xml:space="preserve"> must verify on an annual basis that all </w:t>
      </w:r>
      <w:r w:rsidR="004C0244">
        <w:rPr>
          <w:rFonts w:ascii="Arial" w:eastAsia="Arial Unicode MS" w:hAnsi="Arial" w:cs="Arial"/>
          <w:spacing w:val="-5"/>
          <w:sz w:val="22"/>
          <w:szCs w:val="22"/>
        </w:rPr>
        <w:t xml:space="preserve">stormwater </w:t>
      </w:r>
      <w:r w:rsidR="00361FEB">
        <w:rPr>
          <w:rFonts w:ascii="Arial" w:eastAsia="Arial Unicode MS" w:hAnsi="Arial" w:cs="Arial"/>
          <w:spacing w:val="-5"/>
          <w:sz w:val="22"/>
          <w:szCs w:val="22"/>
        </w:rPr>
        <w:t>trash capture</w:t>
      </w:r>
      <w:r w:rsidR="00361FEB" w:rsidRPr="00CB3CB3">
        <w:rPr>
          <w:rFonts w:ascii="Arial" w:eastAsia="Arial Unicode MS" w:hAnsi="Arial" w:cs="Arial"/>
          <w:spacing w:val="-5"/>
          <w:sz w:val="22"/>
          <w:szCs w:val="22"/>
        </w:rPr>
        <w:t xml:space="preserve"> </w:t>
      </w:r>
      <w:r w:rsidR="009B1BEB" w:rsidRPr="00CB3CB3">
        <w:rPr>
          <w:rFonts w:ascii="Arial" w:eastAsia="Arial Unicode MS" w:hAnsi="Arial" w:cs="Arial"/>
          <w:spacing w:val="-5"/>
          <w:sz w:val="22"/>
          <w:szCs w:val="22"/>
        </w:rPr>
        <w:t xml:space="preserve">BMPs are being maintained and inspected as described in </w:t>
      </w:r>
      <w:r w:rsidR="00361FEB">
        <w:rPr>
          <w:rFonts w:ascii="Arial" w:eastAsia="Arial Unicode MS" w:hAnsi="Arial" w:cs="Arial"/>
          <w:spacing w:val="-5"/>
          <w:sz w:val="22"/>
          <w:szCs w:val="22"/>
        </w:rPr>
        <w:t xml:space="preserve">the O&amp;M Plan </w:t>
      </w:r>
      <w:r w:rsidR="009B1BEB" w:rsidRPr="00CB3CB3">
        <w:rPr>
          <w:rFonts w:ascii="Arial" w:eastAsia="Arial Unicode MS" w:hAnsi="Arial" w:cs="Arial"/>
          <w:spacing w:val="-5"/>
          <w:sz w:val="22"/>
          <w:szCs w:val="22"/>
        </w:rPr>
        <w:t xml:space="preserve">approved by the Port.  </w:t>
      </w:r>
    </w:p>
    <w:p w14:paraId="27B9B556" w14:textId="28D6E563" w:rsidR="001A385A" w:rsidRPr="00CB3CB3" w:rsidRDefault="009B1BEB" w:rsidP="001D6F56">
      <w:pPr>
        <w:pStyle w:val="ListParagraph"/>
        <w:numPr>
          <w:ilvl w:val="0"/>
          <w:numId w:val="17"/>
        </w:numPr>
        <w:tabs>
          <w:tab w:val="left" w:pos="1800"/>
        </w:tabs>
        <w:spacing w:after="240" w:line="300" w:lineRule="atLeast"/>
        <w:jc w:val="both"/>
        <w:rPr>
          <w:rFonts w:ascii="Arial" w:eastAsia="Arial Unicode MS" w:hAnsi="Arial" w:cs="Arial"/>
          <w:spacing w:val="-5"/>
          <w:sz w:val="22"/>
          <w:szCs w:val="22"/>
        </w:rPr>
      </w:pPr>
      <w:r w:rsidRPr="00CB3CB3">
        <w:rPr>
          <w:rFonts w:ascii="Arial" w:eastAsia="Arial Unicode MS" w:hAnsi="Arial" w:cs="Arial"/>
          <w:spacing w:val="-5"/>
          <w:sz w:val="22"/>
          <w:szCs w:val="22"/>
        </w:rPr>
        <w:t xml:space="preserve">This verification </w:t>
      </w:r>
      <w:r w:rsidR="00972795" w:rsidRPr="00CB3CB3">
        <w:rPr>
          <w:rFonts w:ascii="Arial" w:eastAsia="Arial Unicode MS" w:hAnsi="Arial" w:cs="Arial"/>
          <w:spacing w:val="-5"/>
          <w:sz w:val="22"/>
          <w:szCs w:val="22"/>
        </w:rPr>
        <w:t xml:space="preserve">of maintenance </w:t>
      </w:r>
      <w:r w:rsidR="00D55471" w:rsidRPr="00CB3CB3">
        <w:rPr>
          <w:rFonts w:ascii="Arial" w:eastAsia="Arial Unicode MS" w:hAnsi="Arial" w:cs="Arial"/>
          <w:spacing w:val="-5"/>
          <w:sz w:val="22"/>
          <w:szCs w:val="22"/>
        </w:rPr>
        <w:t>is to be completed</w:t>
      </w:r>
      <w:r w:rsidRPr="00CB3CB3">
        <w:rPr>
          <w:rFonts w:ascii="Arial" w:eastAsia="Arial Unicode MS" w:hAnsi="Arial" w:cs="Arial"/>
          <w:spacing w:val="-5"/>
          <w:sz w:val="22"/>
          <w:szCs w:val="22"/>
        </w:rPr>
        <w:t xml:space="preserve"> by the </w:t>
      </w:r>
      <w:r w:rsidR="00FA59DE">
        <w:rPr>
          <w:rFonts w:ascii="Arial" w:eastAsia="Arial Unicode MS" w:hAnsi="Arial" w:cs="Arial"/>
          <w:spacing w:val="-5"/>
          <w:sz w:val="22"/>
          <w:szCs w:val="22"/>
        </w:rPr>
        <w:t>Tenant</w:t>
      </w:r>
      <w:r w:rsidRPr="00CB3CB3">
        <w:rPr>
          <w:rFonts w:ascii="Arial" w:eastAsia="Arial Unicode MS" w:hAnsi="Arial" w:cs="Arial"/>
          <w:spacing w:val="-5"/>
          <w:sz w:val="22"/>
          <w:szCs w:val="22"/>
        </w:rPr>
        <w:t xml:space="preserve"> through inspections and the submittal </w:t>
      </w:r>
      <w:r w:rsidR="001A385A" w:rsidRPr="00CB3CB3">
        <w:rPr>
          <w:rFonts w:ascii="Arial" w:eastAsia="Arial Unicode MS" w:hAnsi="Arial" w:cs="Arial"/>
          <w:spacing w:val="-5"/>
          <w:sz w:val="22"/>
          <w:szCs w:val="22"/>
        </w:rPr>
        <w:t>to the Port,</w:t>
      </w:r>
      <w:r w:rsidRPr="00CB3CB3">
        <w:rPr>
          <w:rFonts w:ascii="Arial" w:eastAsia="Arial Unicode MS" w:hAnsi="Arial" w:cs="Arial"/>
          <w:spacing w:val="-5"/>
          <w:sz w:val="22"/>
          <w:szCs w:val="22"/>
        </w:rPr>
        <w:t xml:space="preserve"> an annual written verification of effective operation and maintenance of each approved </w:t>
      </w:r>
      <w:r w:rsidR="004C0244" w:rsidRPr="0C09D9EA">
        <w:rPr>
          <w:rFonts w:ascii="Arial" w:eastAsia="Arial Unicode MS" w:hAnsi="Arial" w:cs="Arial"/>
          <w:sz w:val="22"/>
          <w:szCs w:val="22"/>
        </w:rPr>
        <w:t>stormwater trash capture BMP a</w:t>
      </w:r>
      <w:r w:rsidRPr="00CB3CB3">
        <w:rPr>
          <w:rFonts w:ascii="Arial" w:eastAsia="Arial Unicode MS" w:hAnsi="Arial" w:cs="Arial"/>
          <w:spacing w:val="-5"/>
          <w:sz w:val="22"/>
          <w:szCs w:val="22"/>
        </w:rPr>
        <w:t>nnual verification must be completed prior to each wet season (October 1 to April 30).</w:t>
      </w:r>
      <w:r w:rsidR="3BAE364D" w:rsidRPr="00CB3CB3">
        <w:rPr>
          <w:rFonts w:ascii="Arial" w:eastAsia="Arial Unicode MS" w:hAnsi="Arial" w:cs="Arial"/>
          <w:spacing w:val="-5"/>
          <w:sz w:val="22"/>
          <w:szCs w:val="22"/>
        </w:rPr>
        <w:t xml:space="preserve"> </w:t>
      </w:r>
      <w:r w:rsidR="6FD916F2" w:rsidRPr="00CB3CB3">
        <w:rPr>
          <w:rFonts w:ascii="Arial" w:eastAsia="Arial Unicode MS" w:hAnsi="Arial" w:cs="Arial"/>
          <w:spacing w:val="-5"/>
          <w:sz w:val="22"/>
          <w:szCs w:val="22"/>
        </w:rPr>
        <w:t>Verification of maintenance documentation must be submitted to the Port by May 31</w:t>
      </w:r>
      <w:r w:rsidR="6FD916F2" w:rsidRPr="0C09D9EA">
        <w:rPr>
          <w:rFonts w:ascii="Arial" w:eastAsia="Arial Unicode MS" w:hAnsi="Arial" w:cs="Arial"/>
          <w:spacing w:val="-5"/>
          <w:sz w:val="22"/>
          <w:szCs w:val="22"/>
          <w:vertAlign w:val="superscript"/>
        </w:rPr>
        <w:t>st</w:t>
      </w:r>
      <w:r w:rsidR="6FD916F2" w:rsidRPr="00CB3CB3">
        <w:rPr>
          <w:rFonts w:ascii="Arial" w:eastAsia="Arial Unicode MS" w:hAnsi="Arial" w:cs="Arial"/>
          <w:spacing w:val="-5"/>
          <w:sz w:val="22"/>
          <w:szCs w:val="22"/>
        </w:rPr>
        <w:t xml:space="preserve"> of each year.</w:t>
      </w:r>
    </w:p>
    <w:p w14:paraId="5AB2ECE9" w14:textId="2C04C271" w:rsidR="009B1BEB" w:rsidRPr="00CB3CB3" w:rsidRDefault="009B1BEB" w:rsidP="00300FCD">
      <w:pPr>
        <w:pStyle w:val="ListParagraph"/>
        <w:numPr>
          <w:ilvl w:val="0"/>
          <w:numId w:val="17"/>
        </w:numPr>
        <w:tabs>
          <w:tab w:val="left" w:pos="1800"/>
        </w:tabs>
        <w:spacing w:after="240" w:line="300" w:lineRule="atLeast"/>
        <w:jc w:val="both"/>
        <w:rPr>
          <w:rFonts w:ascii="Arial" w:eastAsia="Arial Unicode MS" w:hAnsi="Arial" w:cs="Arial"/>
          <w:spacing w:val="-5"/>
          <w:sz w:val="22"/>
          <w:szCs w:val="22"/>
        </w:rPr>
      </w:pPr>
      <w:r w:rsidRPr="00CB3CB3">
        <w:rPr>
          <w:rFonts w:ascii="Arial" w:eastAsia="Arial Unicode MS" w:hAnsi="Arial" w:cs="Arial"/>
          <w:spacing w:val="-5"/>
          <w:sz w:val="22"/>
          <w:szCs w:val="22"/>
        </w:rPr>
        <w:t xml:space="preserve">The </w:t>
      </w:r>
      <w:r w:rsidR="00FA59DE">
        <w:rPr>
          <w:rFonts w:ascii="Arial" w:eastAsia="Arial Unicode MS" w:hAnsi="Arial" w:cs="Arial"/>
          <w:spacing w:val="-5"/>
          <w:sz w:val="22"/>
          <w:szCs w:val="22"/>
        </w:rPr>
        <w:t>Tenant</w:t>
      </w:r>
      <w:r w:rsidRPr="00CB3CB3">
        <w:rPr>
          <w:rFonts w:ascii="Arial" w:eastAsia="Arial Unicode MS" w:hAnsi="Arial" w:cs="Arial"/>
          <w:spacing w:val="-5"/>
          <w:sz w:val="22"/>
          <w:szCs w:val="22"/>
        </w:rPr>
        <w:t xml:space="preserve"> shall document all maintenance requirements and activities and shall retain these records for at least five (5) years. These documents shall be made available to the Port upon request. </w:t>
      </w:r>
    </w:p>
    <w:p w14:paraId="6F6B6F3D" w14:textId="626D4C77" w:rsidR="0014400B" w:rsidRPr="00CB3CB3" w:rsidRDefault="0014400B" w:rsidP="00300FCD">
      <w:pPr>
        <w:pStyle w:val="ListParagraph"/>
        <w:numPr>
          <w:ilvl w:val="0"/>
          <w:numId w:val="17"/>
        </w:numPr>
        <w:tabs>
          <w:tab w:val="left" w:pos="1800"/>
        </w:tabs>
        <w:spacing w:after="240" w:line="300" w:lineRule="atLeast"/>
        <w:jc w:val="both"/>
        <w:rPr>
          <w:rFonts w:ascii="Arial" w:eastAsia="Arial Unicode MS" w:hAnsi="Arial" w:cs="Arial"/>
          <w:spacing w:val="-5"/>
          <w:sz w:val="22"/>
          <w:szCs w:val="22"/>
        </w:rPr>
      </w:pPr>
      <w:r w:rsidRPr="00CB3CB3">
        <w:rPr>
          <w:rFonts w:ascii="Arial" w:eastAsia="Arial Unicode MS" w:hAnsi="Arial" w:cs="Arial"/>
          <w:spacing w:val="-5"/>
          <w:sz w:val="22"/>
          <w:szCs w:val="22"/>
        </w:rPr>
        <w:t xml:space="preserve">Update the O&amp;M </w:t>
      </w:r>
      <w:r w:rsidR="00FA59DE">
        <w:rPr>
          <w:rFonts w:ascii="Arial" w:eastAsia="Arial Unicode MS" w:hAnsi="Arial" w:cs="Arial"/>
          <w:spacing w:val="-5"/>
          <w:sz w:val="22"/>
          <w:szCs w:val="22"/>
        </w:rPr>
        <w:t xml:space="preserve">Plan </w:t>
      </w:r>
      <w:r w:rsidRPr="00CB3CB3">
        <w:rPr>
          <w:rFonts w:ascii="Arial" w:eastAsia="Arial Unicode MS" w:hAnsi="Arial" w:cs="Arial"/>
          <w:spacing w:val="-5"/>
          <w:sz w:val="22"/>
          <w:szCs w:val="22"/>
        </w:rPr>
        <w:t xml:space="preserve">as needed to </w:t>
      </w:r>
      <w:r w:rsidR="000C7F7D" w:rsidRPr="00CB3CB3">
        <w:rPr>
          <w:rFonts w:ascii="Arial" w:eastAsia="Arial Unicode MS" w:hAnsi="Arial" w:cs="Arial"/>
          <w:spacing w:val="-5"/>
          <w:sz w:val="22"/>
          <w:szCs w:val="22"/>
        </w:rPr>
        <w:t>ensure that</w:t>
      </w:r>
      <w:r w:rsidRPr="00CB3CB3">
        <w:rPr>
          <w:rFonts w:ascii="Arial" w:eastAsia="Arial Unicode MS" w:hAnsi="Arial" w:cs="Arial"/>
          <w:spacing w:val="-5"/>
          <w:sz w:val="22"/>
          <w:szCs w:val="22"/>
        </w:rPr>
        <w:t xml:space="preserve"> </w:t>
      </w:r>
      <w:r w:rsidR="00412525" w:rsidRPr="00CB3CB3">
        <w:rPr>
          <w:rFonts w:ascii="Arial" w:eastAsia="Arial Unicode MS" w:hAnsi="Arial" w:cs="Arial"/>
          <w:spacing w:val="-5"/>
          <w:sz w:val="22"/>
          <w:szCs w:val="22"/>
        </w:rPr>
        <w:t xml:space="preserve">roles and </w:t>
      </w:r>
      <w:r w:rsidR="00D40677" w:rsidRPr="00CB3CB3">
        <w:rPr>
          <w:rFonts w:ascii="Arial" w:eastAsia="Arial Unicode MS" w:hAnsi="Arial" w:cs="Arial"/>
          <w:spacing w:val="-5"/>
          <w:sz w:val="22"/>
          <w:szCs w:val="22"/>
        </w:rPr>
        <w:t xml:space="preserve">responsible </w:t>
      </w:r>
      <w:r w:rsidR="00C27E2D" w:rsidRPr="00CB3CB3">
        <w:rPr>
          <w:rFonts w:ascii="Arial" w:eastAsia="Arial Unicode MS" w:hAnsi="Arial" w:cs="Arial"/>
          <w:spacing w:val="-5"/>
          <w:sz w:val="22"/>
          <w:szCs w:val="22"/>
        </w:rPr>
        <w:t xml:space="preserve">maintenance </w:t>
      </w:r>
      <w:r w:rsidR="007A3F5A" w:rsidRPr="00CB3CB3">
        <w:rPr>
          <w:rFonts w:ascii="Arial" w:eastAsia="Arial Unicode MS" w:hAnsi="Arial" w:cs="Arial"/>
          <w:spacing w:val="-5"/>
          <w:sz w:val="22"/>
          <w:szCs w:val="22"/>
        </w:rPr>
        <w:t xml:space="preserve">personnel </w:t>
      </w:r>
      <w:r w:rsidR="00C27E2D" w:rsidRPr="00CB3CB3">
        <w:rPr>
          <w:rFonts w:ascii="Arial" w:eastAsia="Arial Unicode MS" w:hAnsi="Arial" w:cs="Arial"/>
          <w:spacing w:val="-5"/>
          <w:sz w:val="22"/>
          <w:szCs w:val="22"/>
        </w:rPr>
        <w:t xml:space="preserve">are identified. </w:t>
      </w:r>
      <w:r w:rsidR="007A3F5A" w:rsidRPr="00CB3CB3">
        <w:rPr>
          <w:rFonts w:ascii="Arial" w:eastAsia="Arial Unicode MS" w:hAnsi="Arial" w:cs="Arial"/>
          <w:spacing w:val="-5"/>
          <w:sz w:val="22"/>
          <w:szCs w:val="22"/>
        </w:rPr>
        <w:t xml:space="preserve"> </w:t>
      </w:r>
    </w:p>
    <w:p w14:paraId="1D378A27" w14:textId="572AD87C" w:rsidR="009B1BEB" w:rsidRPr="004A2DBD" w:rsidRDefault="00C27E2D" w:rsidP="009B1BEB">
      <w:pPr>
        <w:tabs>
          <w:tab w:val="left" w:pos="1800"/>
        </w:tabs>
        <w:spacing w:after="240" w:line="300" w:lineRule="atLeast"/>
        <w:jc w:val="both"/>
        <w:rPr>
          <w:rFonts w:ascii="Arial" w:eastAsia="Arial Unicode MS" w:hAnsi="Arial" w:cs="Arial"/>
          <w:spacing w:val="-5"/>
          <w:sz w:val="22"/>
          <w:szCs w:val="22"/>
        </w:rPr>
      </w:pPr>
      <w:r>
        <w:rPr>
          <w:rFonts w:ascii="Arial" w:eastAsia="Arial Unicode MS" w:hAnsi="Arial" w:cs="Arial"/>
          <w:spacing w:val="-5"/>
          <w:sz w:val="22"/>
          <w:szCs w:val="22"/>
        </w:rPr>
        <w:t>T</w:t>
      </w:r>
      <w:r w:rsidR="009B1BEB" w:rsidRPr="004A2DBD">
        <w:rPr>
          <w:rFonts w:ascii="Arial" w:eastAsia="Arial Unicode MS" w:hAnsi="Arial" w:cs="Arial"/>
          <w:spacing w:val="-5"/>
          <w:sz w:val="22"/>
          <w:szCs w:val="22"/>
        </w:rPr>
        <w:t xml:space="preserve">he Port maintains the right to access </w:t>
      </w:r>
      <w:r w:rsidR="00870994">
        <w:rPr>
          <w:rFonts w:ascii="Arial" w:eastAsia="Arial Unicode MS" w:hAnsi="Arial" w:cs="Arial"/>
          <w:spacing w:val="-5"/>
          <w:sz w:val="22"/>
          <w:szCs w:val="22"/>
        </w:rPr>
        <w:t>leased</w:t>
      </w:r>
      <w:r w:rsidR="009B1BEB" w:rsidRPr="004A2DBD">
        <w:rPr>
          <w:rFonts w:ascii="Arial" w:eastAsia="Arial Unicode MS" w:hAnsi="Arial" w:cs="Arial"/>
          <w:spacing w:val="-5"/>
          <w:sz w:val="22"/>
          <w:szCs w:val="22"/>
        </w:rPr>
        <w:t xml:space="preserve"> properties as part of lease provisions. This right extends to any required access related to </w:t>
      </w:r>
      <w:r w:rsidR="004C0244">
        <w:rPr>
          <w:rFonts w:ascii="Arial" w:eastAsia="Arial Unicode MS" w:hAnsi="Arial" w:cs="Arial"/>
          <w:spacing w:val="-5"/>
          <w:sz w:val="22"/>
          <w:szCs w:val="22"/>
        </w:rPr>
        <w:t xml:space="preserve">stormwater trash </w:t>
      </w:r>
      <w:proofErr w:type="gramStart"/>
      <w:r w:rsidR="004C0244">
        <w:rPr>
          <w:rFonts w:ascii="Arial" w:eastAsia="Arial Unicode MS" w:hAnsi="Arial" w:cs="Arial"/>
          <w:spacing w:val="-5"/>
          <w:sz w:val="22"/>
          <w:szCs w:val="22"/>
        </w:rPr>
        <w:t>capture</w:t>
      </w:r>
      <w:proofErr w:type="gramEnd"/>
      <w:r w:rsidR="004C0244" w:rsidRPr="004A2DBD">
        <w:rPr>
          <w:rFonts w:ascii="Arial" w:eastAsia="Arial Unicode MS" w:hAnsi="Arial" w:cs="Arial"/>
          <w:spacing w:val="-5"/>
          <w:sz w:val="22"/>
          <w:szCs w:val="22"/>
        </w:rPr>
        <w:t xml:space="preserve"> </w:t>
      </w:r>
      <w:r w:rsidR="009B1BEB" w:rsidRPr="004A2DBD">
        <w:rPr>
          <w:rFonts w:ascii="Arial" w:eastAsia="Arial Unicode MS" w:hAnsi="Arial" w:cs="Arial"/>
          <w:spacing w:val="-5"/>
          <w:sz w:val="22"/>
          <w:szCs w:val="22"/>
        </w:rPr>
        <w:t xml:space="preserve">BMPs for inspection. </w:t>
      </w:r>
    </w:p>
    <w:p w14:paraId="63B76987" w14:textId="77777777" w:rsidR="00AC303D" w:rsidRDefault="00AC303D" w:rsidP="00AC303D">
      <w:pPr>
        <w:pStyle w:val="BodyTextIndent"/>
        <w:ind w:left="720"/>
        <w:jc w:val="both"/>
        <w:rPr>
          <w:sz w:val="22"/>
          <w:szCs w:val="22"/>
        </w:rPr>
      </w:pPr>
    </w:p>
    <w:p w14:paraId="5F2D73C0" w14:textId="77777777" w:rsidR="00F01C34" w:rsidRPr="006E35B9" w:rsidRDefault="00F01C34" w:rsidP="00A03AC8">
      <w:pPr>
        <w:pStyle w:val="BodyTextIndent"/>
        <w:jc w:val="both"/>
        <w:rPr>
          <w:sz w:val="22"/>
          <w:szCs w:val="22"/>
          <w:highlight w:val="cyan"/>
        </w:rPr>
      </w:pPr>
    </w:p>
    <w:p w14:paraId="6DBE70ED" w14:textId="78A442F4" w:rsidR="000252CA" w:rsidRDefault="00236C64" w:rsidP="00411CBB">
      <w:pPr>
        <w:pStyle w:val="Heading1"/>
        <w:tabs>
          <w:tab w:val="clear" w:pos="1080"/>
          <w:tab w:val="num" w:pos="720"/>
        </w:tabs>
        <w:ind w:left="720" w:hanging="720"/>
      </w:pPr>
      <w:bookmarkStart w:id="1" w:name="_Toc213679940"/>
      <w:r>
        <w:t xml:space="preserve">Designation </w:t>
      </w:r>
      <w:r w:rsidR="00FA59DE">
        <w:t>of</w:t>
      </w:r>
      <w:r w:rsidR="00243FE0">
        <w:t xml:space="preserve"> </w:t>
      </w:r>
      <w:r w:rsidR="000252CA">
        <w:t>Responsible Parties</w:t>
      </w:r>
      <w:bookmarkEnd w:id="1"/>
    </w:p>
    <w:p w14:paraId="3DFF2EAE" w14:textId="00ACFCDC" w:rsidR="00236C64" w:rsidRPr="00236C64" w:rsidRDefault="00236C64" w:rsidP="00AC303D">
      <w:pPr>
        <w:pStyle w:val="BodyTextIndent"/>
        <w:ind w:left="720"/>
        <w:jc w:val="both"/>
        <w:rPr>
          <w:sz w:val="22"/>
          <w:szCs w:val="22"/>
        </w:rPr>
      </w:pPr>
      <w:r w:rsidRPr="00236C64">
        <w:rPr>
          <w:sz w:val="22"/>
          <w:szCs w:val="22"/>
        </w:rPr>
        <w:t>Responsible parties shall be designated and identified in Table 1.</w:t>
      </w:r>
      <w:r w:rsidR="004B28E0" w:rsidRPr="004B28E0">
        <w:rPr>
          <w:sz w:val="22"/>
          <w:szCs w:val="22"/>
        </w:rPr>
        <w:t xml:space="preserve"> </w:t>
      </w:r>
    </w:p>
    <w:p w14:paraId="01AEA959" w14:textId="77777777" w:rsidR="00236C64" w:rsidRPr="00236C64" w:rsidRDefault="00236C64" w:rsidP="00E97F13">
      <w:pPr>
        <w:autoSpaceDE w:val="0"/>
        <w:autoSpaceDN w:val="0"/>
        <w:adjustRightInd w:val="0"/>
        <w:ind w:left="1080"/>
        <w:jc w:val="both"/>
        <w:rPr>
          <w:rFonts w:ascii="Arial" w:hAnsi="Arial" w:cs="Arial"/>
          <w:sz w:val="22"/>
          <w:szCs w:val="22"/>
        </w:rPr>
      </w:pPr>
    </w:p>
    <w:p w14:paraId="24A37088" w14:textId="3B983127" w:rsidR="00236C64" w:rsidRPr="00236C64" w:rsidRDefault="00236C64" w:rsidP="00411CBB">
      <w:pPr>
        <w:numPr>
          <w:ilvl w:val="0"/>
          <w:numId w:val="6"/>
        </w:numPr>
        <w:tabs>
          <w:tab w:val="clear" w:pos="1800"/>
        </w:tabs>
        <w:autoSpaceDE w:val="0"/>
        <w:autoSpaceDN w:val="0"/>
        <w:adjustRightInd w:val="0"/>
        <w:ind w:left="1440"/>
        <w:jc w:val="both"/>
        <w:rPr>
          <w:rFonts w:ascii="Arial" w:hAnsi="Arial" w:cs="Arial"/>
          <w:sz w:val="22"/>
          <w:szCs w:val="22"/>
        </w:rPr>
      </w:pPr>
      <w:r>
        <w:rPr>
          <w:rFonts w:ascii="Arial" w:hAnsi="Arial" w:cs="Arial"/>
          <w:sz w:val="22"/>
          <w:szCs w:val="22"/>
        </w:rPr>
        <w:t>Th</w:t>
      </w:r>
      <w:r w:rsidR="00D308DF">
        <w:rPr>
          <w:rFonts w:ascii="Arial" w:hAnsi="Arial" w:cs="Arial"/>
          <w:sz w:val="22"/>
          <w:szCs w:val="22"/>
        </w:rPr>
        <w:t xml:space="preserve">e Responsible BMP Party is </w:t>
      </w:r>
      <w:r w:rsidR="007B3E9A">
        <w:rPr>
          <w:rFonts w:ascii="Arial" w:hAnsi="Arial" w:cs="Arial"/>
          <w:sz w:val="22"/>
          <w:szCs w:val="22"/>
        </w:rPr>
        <w:t xml:space="preserve">an </w:t>
      </w:r>
      <w:r w:rsidRPr="00236C64">
        <w:rPr>
          <w:rFonts w:ascii="Arial" w:hAnsi="Arial" w:cs="Arial"/>
          <w:sz w:val="22"/>
          <w:szCs w:val="22"/>
        </w:rPr>
        <w:t>individual</w:t>
      </w:r>
      <w:r>
        <w:rPr>
          <w:rFonts w:ascii="Arial" w:hAnsi="Arial" w:cs="Arial"/>
          <w:sz w:val="22"/>
          <w:szCs w:val="22"/>
        </w:rPr>
        <w:t>, party, or parties</w:t>
      </w:r>
      <w:r w:rsidRPr="00236C64">
        <w:rPr>
          <w:rFonts w:ascii="Arial" w:hAnsi="Arial" w:cs="Arial"/>
          <w:sz w:val="22"/>
          <w:szCs w:val="22"/>
        </w:rPr>
        <w:t xml:space="preserve"> </w:t>
      </w:r>
      <w:r>
        <w:rPr>
          <w:rFonts w:ascii="Arial" w:hAnsi="Arial" w:cs="Arial"/>
          <w:sz w:val="22"/>
          <w:szCs w:val="22"/>
        </w:rPr>
        <w:t>that shall</w:t>
      </w:r>
      <w:r w:rsidRPr="00236C64">
        <w:rPr>
          <w:rFonts w:ascii="Arial" w:hAnsi="Arial" w:cs="Arial"/>
          <w:sz w:val="22"/>
          <w:szCs w:val="22"/>
        </w:rPr>
        <w:t xml:space="preserve"> have direct responsibility for the maintenance</w:t>
      </w:r>
      <w:r>
        <w:rPr>
          <w:rFonts w:ascii="Arial" w:hAnsi="Arial" w:cs="Arial"/>
          <w:sz w:val="22"/>
          <w:szCs w:val="22"/>
        </w:rPr>
        <w:t xml:space="preserve"> </w:t>
      </w:r>
      <w:r w:rsidRPr="00236C64">
        <w:rPr>
          <w:rFonts w:ascii="Arial" w:hAnsi="Arial" w:cs="Arial"/>
          <w:sz w:val="22"/>
          <w:szCs w:val="22"/>
        </w:rPr>
        <w:t xml:space="preserve">of stormwater controls. This individual </w:t>
      </w:r>
      <w:r>
        <w:rPr>
          <w:rFonts w:ascii="Arial" w:hAnsi="Arial" w:cs="Arial"/>
          <w:sz w:val="22"/>
          <w:szCs w:val="22"/>
        </w:rPr>
        <w:t>shall</w:t>
      </w:r>
      <w:r w:rsidRPr="00236C64">
        <w:rPr>
          <w:rFonts w:ascii="Arial" w:hAnsi="Arial" w:cs="Arial"/>
          <w:sz w:val="22"/>
          <w:szCs w:val="22"/>
        </w:rPr>
        <w:t xml:space="preserve"> be the designated</w:t>
      </w:r>
      <w:r>
        <w:rPr>
          <w:rFonts w:ascii="Arial" w:hAnsi="Arial" w:cs="Arial"/>
          <w:sz w:val="22"/>
          <w:szCs w:val="22"/>
        </w:rPr>
        <w:t xml:space="preserve"> </w:t>
      </w:r>
      <w:r w:rsidRPr="00236C64">
        <w:rPr>
          <w:rFonts w:ascii="Arial" w:hAnsi="Arial" w:cs="Arial"/>
          <w:sz w:val="22"/>
          <w:szCs w:val="22"/>
        </w:rPr>
        <w:t xml:space="preserve">contact with </w:t>
      </w:r>
      <w:r w:rsidR="00CB60C9">
        <w:rPr>
          <w:rFonts w:ascii="Arial" w:hAnsi="Arial" w:cs="Arial"/>
          <w:sz w:val="22"/>
          <w:szCs w:val="22"/>
        </w:rPr>
        <w:t>Port</w:t>
      </w:r>
      <w:r w:rsidRPr="00236C64">
        <w:rPr>
          <w:rFonts w:ascii="Arial" w:hAnsi="Arial" w:cs="Arial"/>
          <w:sz w:val="22"/>
          <w:szCs w:val="22"/>
        </w:rPr>
        <w:t xml:space="preserve"> inspectors and should sign self-inspection</w:t>
      </w:r>
      <w:r>
        <w:rPr>
          <w:rFonts w:ascii="Arial" w:hAnsi="Arial" w:cs="Arial"/>
          <w:sz w:val="22"/>
          <w:szCs w:val="22"/>
        </w:rPr>
        <w:t xml:space="preserve"> </w:t>
      </w:r>
      <w:r w:rsidRPr="00236C64">
        <w:rPr>
          <w:rFonts w:ascii="Arial" w:hAnsi="Arial" w:cs="Arial"/>
          <w:sz w:val="22"/>
          <w:szCs w:val="22"/>
        </w:rPr>
        <w:t xml:space="preserve">reports and any correspondence with the </w:t>
      </w:r>
      <w:r>
        <w:rPr>
          <w:rFonts w:ascii="Arial" w:hAnsi="Arial" w:cs="Arial"/>
          <w:sz w:val="22"/>
          <w:szCs w:val="22"/>
        </w:rPr>
        <w:t>Port</w:t>
      </w:r>
      <w:r w:rsidRPr="00236C64">
        <w:rPr>
          <w:rFonts w:ascii="Arial" w:hAnsi="Arial" w:cs="Arial"/>
          <w:sz w:val="22"/>
          <w:szCs w:val="22"/>
        </w:rPr>
        <w:t xml:space="preserve"> regarding</w:t>
      </w:r>
      <w:r>
        <w:rPr>
          <w:rFonts w:ascii="Arial" w:hAnsi="Arial" w:cs="Arial"/>
          <w:sz w:val="22"/>
          <w:szCs w:val="22"/>
        </w:rPr>
        <w:t xml:space="preserve"> </w:t>
      </w:r>
      <w:r w:rsidRPr="00236C64">
        <w:rPr>
          <w:rFonts w:ascii="Arial" w:hAnsi="Arial" w:cs="Arial"/>
          <w:sz w:val="22"/>
          <w:szCs w:val="22"/>
        </w:rPr>
        <w:t xml:space="preserve">verification </w:t>
      </w:r>
      <w:r>
        <w:rPr>
          <w:rFonts w:ascii="Arial" w:hAnsi="Arial" w:cs="Arial"/>
          <w:sz w:val="22"/>
          <w:szCs w:val="22"/>
        </w:rPr>
        <w:t xml:space="preserve">of </w:t>
      </w:r>
      <w:r w:rsidRPr="00236C64">
        <w:rPr>
          <w:rFonts w:ascii="Arial" w:hAnsi="Arial" w:cs="Arial"/>
          <w:sz w:val="22"/>
          <w:szCs w:val="22"/>
        </w:rPr>
        <w:t>inspections</w:t>
      </w:r>
      <w:r>
        <w:rPr>
          <w:rFonts w:ascii="Arial" w:hAnsi="Arial" w:cs="Arial"/>
          <w:sz w:val="22"/>
          <w:szCs w:val="22"/>
        </w:rPr>
        <w:t xml:space="preserve"> and required maintenance</w:t>
      </w:r>
      <w:r w:rsidRPr="00236C64">
        <w:rPr>
          <w:rFonts w:ascii="Arial" w:hAnsi="Arial" w:cs="Arial"/>
          <w:sz w:val="22"/>
          <w:szCs w:val="22"/>
        </w:rPr>
        <w:t>.</w:t>
      </w:r>
    </w:p>
    <w:p w14:paraId="2D20E9E6" w14:textId="77777777" w:rsidR="00236C64" w:rsidRPr="00236C64" w:rsidRDefault="00236C64" w:rsidP="00411CBB">
      <w:pPr>
        <w:autoSpaceDE w:val="0"/>
        <w:autoSpaceDN w:val="0"/>
        <w:adjustRightInd w:val="0"/>
        <w:ind w:left="1440" w:hanging="360"/>
        <w:jc w:val="both"/>
        <w:rPr>
          <w:rFonts w:ascii="Arial" w:hAnsi="Arial" w:cs="Arial"/>
          <w:sz w:val="22"/>
          <w:szCs w:val="22"/>
        </w:rPr>
      </w:pPr>
    </w:p>
    <w:p w14:paraId="62B9FAE3" w14:textId="10336DA6" w:rsidR="00236C64" w:rsidRPr="00236C64" w:rsidRDefault="00236C64" w:rsidP="00411CBB">
      <w:pPr>
        <w:numPr>
          <w:ilvl w:val="0"/>
          <w:numId w:val="6"/>
        </w:numPr>
        <w:tabs>
          <w:tab w:val="clear" w:pos="1800"/>
        </w:tabs>
        <w:autoSpaceDE w:val="0"/>
        <w:autoSpaceDN w:val="0"/>
        <w:adjustRightInd w:val="0"/>
        <w:ind w:left="1440"/>
        <w:jc w:val="both"/>
        <w:rPr>
          <w:rFonts w:ascii="Arial" w:hAnsi="Arial" w:cs="Arial"/>
          <w:sz w:val="22"/>
          <w:szCs w:val="22"/>
        </w:rPr>
      </w:pPr>
      <w:r w:rsidRPr="00236C64">
        <w:rPr>
          <w:rFonts w:ascii="Arial" w:hAnsi="Arial" w:cs="Arial"/>
          <w:sz w:val="22"/>
          <w:szCs w:val="22"/>
        </w:rPr>
        <w:t xml:space="preserve">The </w:t>
      </w:r>
      <w:r w:rsidR="00D308DF">
        <w:rPr>
          <w:rFonts w:ascii="Arial" w:hAnsi="Arial" w:cs="Arial"/>
          <w:sz w:val="22"/>
          <w:szCs w:val="22"/>
        </w:rPr>
        <w:t xml:space="preserve">Duly Authorized Representative is the </w:t>
      </w:r>
      <w:r w:rsidRPr="00236C64">
        <w:rPr>
          <w:rFonts w:ascii="Arial" w:hAnsi="Arial" w:cs="Arial"/>
          <w:sz w:val="22"/>
          <w:szCs w:val="22"/>
        </w:rPr>
        <w:t>corporate officer authorized to negotiate and execute any contracts</w:t>
      </w:r>
      <w:r>
        <w:rPr>
          <w:rFonts w:ascii="Arial" w:hAnsi="Arial" w:cs="Arial"/>
          <w:sz w:val="22"/>
          <w:szCs w:val="22"/>
        </w:rPr>
        <w:t xml:space="preserve"> </w:t>
      </w:r>
      <w:r w:rsidRPr="00236C64">
        <w:rPr>
          <w:rFonts w:ascii="Arial" w:hAnsi="Arial" w:cs="Arial"/>
          <w:sz w:val="22"/>
          <w:szCs w:val="22"/>
        </w:rPr>
        <w:t xml:space="preserve">that might be necessary for future </w:t>
      </w:r>
      <w:r w:rsidRPr="00236C64">
        <w:rPr>
          <w:rFonts w:ascii="Arial" w:hAnsi="Arial" w:cs="Arial"/>
          <w:sz w:val="22"/>
          <w:szCs w:val="22"/>
        </w:rPr>
        <w:lastRenderedPageBreak/>
        <w:t>changes to operation and</w:t>
      </w:r>
      <w:r>
        <w:rPr>
          <w:rFonts w:ascii="Arial" w:hAnsi="Arial" w:cs="Arial"/>
          <w:sz w:val="22"/>
          <w:szCs w:val="22"/>
        </w:rPr>
        <w:t xml:space="preserve"> </w:t>
      </w:r>
      <w:r w:rsidRPr="00236C64">
        <w:rPr>
          <w:rFonts w:ascii="Arial" w:hAnsi="Arial" w:cs="Arial"/>
          <w:sz w:val="22"/>
          <w:szCs w:val="22"/>
        </w:rPr>
        <w:t xml:space="preserve">maintenance or to implement </w:t>
      </w:r>
      <w:r w:rsidR="002E116A">
        <w:rPr>
          <w:rFonts w:ascii="Arial" w:hAnsi="Arial" w:cs="Arial"/>
          <w:sz w:val="22"/>
          <w:szCs w:val="22"/>
        </w:rPr>
        <w:t>corrective actions</w:t>
      </w:r>
      <w:r w:rsidRPr="00236C64">
        <w:rPr>
          <w:rFonts w:ascii="Arial" w:hAnsi="Arial" w:cs="Arial"/>
          <w:sz w:val="22"/>
          <w:szCs w:val="22"/>
        </w:rPr>
        <w:t xml:space="preserve"> if problems occur.</w:t>
      </w:r>
    </w:p>
    <w:p w14:paraId="13DACA9B" w14:textId="77777777" w:rsidR="00236C64" w:rsidRPr="00236C64" w:rsidRDefault="00236C64" w:rsidP="00411CBB">
      <w:pPr>
        <w:autoSpaceDE w:val="0"/>
        <w:autoSpaceDN w:val="0"/>
        <w:adjustRightInd w:val="0"/>
        <w:ind w:left="1440" w:hanging="360"/>
        <w:jc w:val="both"/>
        <w:rPr>
          <w:rFonts w:ascii="Arial" w:hAnsi="Arial" w:cs="Arial"/>
          <w:sz w:val="22"/>
          <w:szCs w:val="22"/>
        </w:rPr>
      </w:pPr>
    </w:p>
    <w:p w14:paraId="4B9B649D" w14:textId="4E1B0D8D" w:rsidR="00236C64" w:rsidRDefault="00D308DF" w:rsidP="00411CBB">
      <w:pPr>
        <w:numPr>
          <w:ilvl w:val="0"/>
          <w:numId w:val="6"/>
        </w:numPr>
        <w:tabs>
          <w:tab w:val="clear" w:pos="1800"/>
        </w:tabs>
        <w:autoSpaceDE w:val="0"/>
        <w:autoSpaceDN w:val="0"/>
        <w:adjustRightInd w:val="0"/>
        <w:ind w:left="1440"/>
        <w:jc w:val="both"/>
        <w:rPr>
          <w:rFonts w:ascii="Arial" w:hAnsi="Arial" w:cs="Arial"/>
          <w:sz w:val="22"/>
          <w:szCs w:val="22"/>
        </w:rPr>
      </w:pPr>
      <w:r>
        <w:rPr>
          <w:rFonts w:ascii="Arial" w:hAnsi="Arial" w:cs="Arial"/>
          <w:sz w:val="22"/>
          <w:szCs w:val="22"/>
        </w:rPr>
        <w:t xml:space="preserve">The </w:t>
      </w:r>
      <w:r w:rsidRPr="00D308DF">
        <w:rPr>
          <w:rFonts w:ascii="Arial" w:hAnsi="Arial" w:cs="Arial"/>
          <w:sz w:val="22"/>
          <w:szCs w:val="22"/>
        </w:rPr>
        <w:t>Designated Emergency Respondent</w:t>
      </w:r>
      <w:r w:rsidRPr="00236C64">
        <w:rPr>
          <w:rFonts w:ascii="Arial" w:hAnsi="Arial" w:cs="Arial"/>
          <w:sz w:val="22"/>
          <w:szCs w:val="22"/>
        </w:rPr>
        <w:t xml:space="preserve"> </w:t>
      </w:r>
      <w:r>
        <w:rPr>
          <w:rFonts w:ascii="Arial" w:hAnsi="Arial" w:cs="Arial"/>
          <w:sz w:val="22"/>
          <w:szCs w:val="22"/>
        </w:rPr>
        <w:t xml:space="preserve">is the party responsible for emergencies such as </w:t>
      </w:r>
      <w:r w:rsidR="00236C64" w:rsidRPr="00236C64">
        <w:rPr>
          <w:rFonts w:ascii="Arial" w:hAnsi="Arial" w:cs="Arial"/>
          <w:sz w:val="22"/>
          <w:szCs w:val="22"/>
        </w:rPr>
        <w:t>clogged drains</w:t>
      </w:r>
      <w:r w:rsidR="00236C64">
        <w:rPr>
          <w:rFonts w:ascii="Arial" w:hAnsi="Arial" w:cs="Arial"/>
          <w:sz w:val="22"/>
          <w:szCs w:val="22"/>
        </w:rPr>
        <w:t>,</w:t>
      </w:r>
      <w:r w:rsidR="00236C64" w:rsidRPr="00236C64">
        <w:rPr>
          <w:rFonts w:ascii="Arial" w:hAnsi="Arial" w:cs="Arial"/>
          <w:sz w:val="22"/>
          <w:szCs w:val="22"/>
        </w:rPr>
        <w:t xml:space="preserve"> </w:t>
      </w:r>
      <w:r w:rsidR="00236C64">
        <w:rPr>
          <w:rFonts w:ascii="Arial" w:hAnsi="Arial" w:cs="Arial"/>
          <w:sz w:val="22"/>
          <w:szCs w:val="22"/>
        </w:rPr>
        <w:t>broken irrigation pipes, etc.</w:t>
      </w:r>
      <w:r w:rsidR="00236C64" w:rsidRPr="00236C64">
        <w:rPr>
          <w:rFonts w:ascii="Arial" w:hAnsi="Arial" w:cs="Arial"/>
          <w:sz w:val="22"/>
          <w:szCs w:val="22"/>
        </w:rPr>
        <w:t>, that would require immediate response should they occur during off-hours.</w:t>
      </w:r>
    </w:p>
    <w:p w14:paraId="0ECC15A2" w14:textId="77777777" w:rsidR="00CB60C9" w:rsidRPr="00236C64" w:rsidRDefault="00CB60C9" w:rsidP="00236C64">
      <w:pPr>
        <w:autoSpaceDE w:val="0"/>
        <w:autoSpaceDN w:val="0"/>
        <w:adjustRightInd w:val="0"/>
        <w:ind w:left="1080"/>
        <w:rPr>
          <w:rFonts w:ascii="Arial" w:hAnsi="Arial" w:cs="Arial"/>
          <w:sz w:val="22"/>
          <w:szCs w:val="22"/>
        </w:rPr>
      </w:pPr>
    </w:p>
    <w:tbl>
      <w:tblPr>
        <w:tblW w:w="90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2790"/>
        <w:gridCol w:w="1780"/>
        <w:gridCol w:w="2160"/>
        <w:gridCol w:w="2270"/>
      </w:tblGrid>
      <w:tr w:rsidR="00C351AC" w:rsidRPr="00680AD4" w14:paraId="6C2D76FC" w14:textId="77777777" w:rsidTr="00300FCD">
        <w:tc>
          <w:tcPr>
            <w:tcW w:w="9000" w:type="dxa"/>
            <w:gridSpan w:val="4"/>
            <w:shd w:val="clear" w:color="auto" w:fill="000000"/>
          </w:tcPr>
          <w:p w14:paraId="4666ADFC" w14:textId="77777777" w:rsidR="0051143E" w:rsidRPr="00D82FFD" w:rsidRDefault="0051143E" w:rsidP="00F030C9">
            <w:pPr>
              <w:pStyle w:val="TableTitle"/>
              <w:rPr>
                <w:rFonts w:ascii="Arial" w:hAnsi="Arial"/>
                <w:b w:val="0"/>
                <w:color w:val="FFFFFF"/>
                <w:sz w:val="22"/>
                <w:szCs w:val="22"/>
              </w:rPr>
            </w:pPr>
            <w:bookmarkStart w:id="2" w:name="_Toc211347683"/>
            <w:r w:rsidRPr="00D82FFD">
              <w:rPr>
                <w:rFonts w:ascii="Arial" w:hAnsi="Arial"/>
              </w:rPr>
              <w:t>TABLE 1</w:t>
            </w:r>
            <w:r w:rsidR="00547FFC" w:rsidRPr="00D82FFD">
              <w:rPr>
                <w:rFonts w:ascii="Arial" w:hAnsi="Arial"/>
              </w:rPr>
              <w:br/>
            </w:r>
            <w:r w:rsidR="00665CC7" w:rsidRPr="00D82FFD">
              <w:rPr>
                <w:rFonts w:ascii="Arial" w:hAnsi="Arial"/>
              </w:rPr>
              <w:t>Ownership and Maintenance</w:t>
            </w:r>
            <w:bookmarkEnd w:id="2"/>
          </w:p>
        </w:tc>
      </w:tr>
      <w:tr w:rsidR="00873B99" w:rsidRPr="00680AD4" w14:paraId="4A77FA50" w14:textId="77777777" w:rsidTr="00300FCD">
        <w:tc>
          <w:tcPr>
            <w:tcW w:w="2790" w:type="dxa"/>
          </w:tcPr>
          <w:p w14:paraId="273A849B" w14:textId="77777777" w:rsidR="0051143E" w:rsidRPr="00484FC5" w:rsidRDefault="0051143E" w:rsidP="00680AD4">
            <w:pPr>
              <w:pStyle w:val="BodyTextIndent"/>
              <w:ind w:left="0"/>
              <w:jc w:val="both"/>
              <w:rPr>
                <w:b/>
                <w:sz w:val="22"/>
                <w:szCs w:val="22"/>
              </w:rPr>
            </w:pPr>
          </w:p>
        </w:tc>
        <w:tc>
          <w:tcPr>
            <w:tcW w:w="1780" w:type="dxa"/>
          </w:tcPr>
          <w:p w14:paraId="0AFDE6E2" w14:textId="77777777" w:rsidR="0051143E" w:rsidRPr="00D82FFD" w:rsidRDefault="008441D5" w:rsidP="00680AD4">
            <w:pPr>
              <w:pStyle w:val="TableText"/>
              <w:jc w:val="center"/>
              <w:rPr>
                <w:b/>
                <w:color w:val="auto"/>
              </w:rPr>
            </w:pPr>
            <w:r w:rsidRPr="00D82FFD">
              <w:rPr>
                <w:b/>
                <w:color w:val="auto"/>
              </w:rPr>
              <w:t>Name</w:t>
            </w:r>
          </w:p>
        </w:tc>
        <w:tc>
          <w:tcPr>
            <w:tcW w:w="2160" w:type="dxa"/>
          </w:tcPr>
          <w:p w14:paraId="498F24E6" w14:textId="77777777" w:rsidR="0051143E" w:rsidRPr="00D82FFD" w:rsidRDefault="008441D5" w:rsidP="00680AD4">
            <w:pPr>
              <w:pStyle w:val="TableText"/>
              <w:jc w:val="center"/>
              <w:rPr>
                <w:b/>
                <w:color w:val="auto"/>
              </w:rPr>
            </w:pPr>
            <w:r w:rsidRPr="00D82FFD">
              <w:rPr>
                <w:b/>
                <w:color w:val="auto"/>
              </w:rPr>
              <w:t>Address</w:t>
            </w:r>
          </w:p>
        </w:tc>
        <w:tc>
          <w:tcPr>
            <w:tcW w:w="2270" w:type="dxa"/>
          </w:tcPr>
          <w:p w14:paraId="13875942" w14:textId="77777777" w:rsidR="0051143E" w:rsidRPr="00D82FFD" w:rsidRDefault="008441D5" w:rsidP="00680AD4">
            <w:pPr>
              <w:pStyle w:val="TableText"/>
              <w:jc w:val="center"/>
              <w:rPr>
                <w:b/>
                <w:color w:val="auto"/>
              </w:rPr>
            </w:pPr>
            <w:r w:rsidRPr="00D82FFD">
              <w:rPr>
                <w:b/>
                <w:color w:val="auto"/>
              </w:rPr>
              <w:t>Phone</w:t>
            </w:r>
            <w:r w:rsidR="0051143E" w:rsidRPr="00D82FFD">
              <w:rPr>
                <w:b/>
                <w:color w:val="auto"/>
              </w:rPr>
              <w:t xml:space="preserve"> / E</w:t>
            </w:r>
            <w:r w:rsidRPr="00D82FFD">
              <w:rPr>
                <w:b/>
                <w:color w:val="auto"/>
              </w:rPr>
              <w:t>mail</w:t>
            </w:r>
          </w:p>
        </w:tc>
      </w:tr>
      <w:tr w:rsidR="007576AF" w:rsidRPr="00680AD4" w14:paraId="6869F930" w14:textId="77777777" w:rsidTr="00300FCD">
        <w:trPr>
          <w:trHeight w:val="750"/>
        </w:trPr>
        <w:tc>
          <w:tcPr>
            <w:tcW w:w="2790" w:type="dxa"/>
          </w:tcPr>
          <w:p w14:paraId="01A94232" w14:textId="628392D8" w:rsidR="007576AF" w:rsidRPr="00484FC5" w:rsidRDefault="007576AF" w:rsidP="00F030C9">
            <w:pPr>
              <w:pStyle w:val="TableText"/>
              <w:rPr>
                <w:sz w:val="22"/>
                <w:szCs w:val="22"/>
              </w:rPr>
            </w:pPr>
            <w:r w:rsidRPr="00484FC5">
              <w:rPr>
                <w:sz w:val="22"/>
                <w:szCs w:val="22"/>
              </w:rPr>
              <w:t>Responsible BMP Party</w:t>
            </w:r>
          </w:p>
        </w:tc>
        <w:tc>
          <w:tcPr>
            <w:tcW w:w="1780" w:type="dxa"/>
          </w:tcPr>
          <w:p w14:paraId="555D2E43" w14:textId="77777777" w:rsidR="007576AF" w:rsidRPr="00484FC5" w:rsidRDefault="007576AF" w:rsidP="00680AD4">
            <w:pPr>
              <w:pStyle w:val="BodyTextIndent"/>
              <w:ind w:left="0"/>
              <w:jc w:val="both"/>
              <w:rPr>
                <w:sz w:val="22"/>
                <w:szCs w:val="22"/>
                <w:highlight w:val="cyan"/>
              </w:rPr>
            </w:pPr>
          </w:p>
        </w:tc>
        <w:tc>
          <w:tcPr>
            <w:tcW w:w="2160" w:type="dxa"/>
          </w:tcPr>
          <w:p w14:paraId="72C49FB9" w14:textId="77777777" w:rsidR="007576AF" w:rsidRPr="00484FC5" w:rsidRDefault="007576AF" w:rsidP="00680AD4">
            <w:pPr>
              <w:pStyle w:val="BodyTextIndent"/>
              <w:ind w:left="0"/>
              <w:jc w:val="both"/>
              <w:rPr>
                <w:sz w:val="22"/>
                <w:szCs w:val="22"/>
                <w:highlight w:val="cyan"/>
              </w:rPr>
            </w:pPr>
          </w:p>
        </w:tc>
        <w:tc>
          <w:tcPr>
            <w:tcW w:w="2270" w:type="dxa"/>
          </w:tcPr>
          <w:p w14:paraId="7C306A46" w14:textId="77777777" w:rsidR="007576AF" w:rsidRPr="00484FC5" w:rsidRDefault="007576AF" w:rsidP="00680AD4">
            <w:pPr>
              <w:pStyle w:val="BodyTextIndent"/>
              <w:ind w:left="0"/>
              <w:jc w:val="both"/>
              <w:rPr>
                <w:sz w:val="22"/>
                <w:szCs w:val="22"/>
                <w:highlight w:val="cyan"/>
              </w:rPr>
            </w:pPr>
          </w:p>
        </w:tc>
      </w:tr>
      <w:tr w:rsidR="00807137" w:rsidRPr="00680AD4" w14:paraId="0AB66D01" w14:textId="77777777" w:rsidTr="00300FCD">
        <w:trPr>
          <w:trHeight w:val="795"/>
        </w:trPr>
        <w:tc>
          <w:tcPr>
            <w:tcW w:w="2790" w:type="dxa"/>
          </w:tcPr>
          <w:p w14:paraId="7F2F1237" w14:textId="076D4484" w:rsidR="00D308DF" w:rsidRPr="00484FC5" w:rsidRDefault="00D308DF" w:rsidP="00F030C9">
            <w:pPr>
              <w:pStyle w:val="TableText"/>
              <w:rPr>
                <w:sz w:val="22"/>
                <w:szCs w:val="22"/>
              </w:rPr>
            </w:pPr>
            <w:r w:rsidRPr="00484FC5">
              <w:rPr>
                <w:sz w:val="22"/>
                <w:szCs w:val="22"/>
              </w:rPr>
              <w:t>Duly Authorized</w:t>
            </w:r>
            <w:r w:rsidR="008B3AB5" w:rsidRPr="00484FC5">
              <w:rPr>
                <w:sz w:val="22"/>
                <w:szCs w:val="22"/>
              </w:rPr>
              <w:t xml:space="preserve"> </w:t>
            </w:r>
            <w:r w:rsidRPr="00484FC5">
              <w:rPr>
                <w:sz w:val="22"/>
                <w:szCs w:val="22"/>
              </w:rPr>
              <w:t>Representative</w:t>
            </w:r>
          </w:p>
        </w:tc>
        <w:tc>
          <w:tcPr>
            <w:tcW w:w="1780" w:type="dxa"/>
          </w:tcPr>
          <w:p w14:paraId="4BDAB53A" w14:textId="77777777" w:rsidR="00D308DF" w:rsidRPr="00484FC5" w:rsidRDefault="00D308DF" w:rsidP="00680AD4">
            <w:pPr>
              <w:pStyle w:val="BodyTextIndent"/>
              <w:ind w:left="0"/>
              <w:jc w:val="both"/>
              <w:rPr>
                <w:sz w:val="22"/>
                <w:szCs w:val="22"/>
                <w:highlight w:val="cyan"/>
              </w:rPr>
            </w:pPr>
          </w:p>
        </w:tc>
        <w:tc>
          <w:tcPr>
            <w:tcW w:w="2160" w:type="dxa"/>
          </w:tcPr>
          <w:p w14:paraId="2067459E" w14:textId="77777777" w:rsidR="00D308DF" w:rsidRPr="00484FC5" w:rsidRDefault="00D308DF" w:rsidP="00680AD4">
            <w:pPr>
              <w:pStyle w:val="BodyTextIndent"/>
              <w:ind w:left="0"/>
              <w:jc w:val="both"/>
              <w:rPr>
                <w:sz w:val="22"/>
                <w:szCs w:val="22"/>
                <w:highlight w:val="cyan"/>
              </w:rPr>
            </w:pPr>
          </w:p>
        </w:tc>
        <w:tc>
          <w:tcPr>
            <w:tcW w:w="2270" w:type="dxa"/>
          </w:tcPr>
          <w:p w14:paraId="34E6862E" w14:textId="77777777" w:rsidR="00D308DF" w:rsidRPr="00484FC5" w:rsidRDefault="00D308DF" w:rsidP="00680AD4">
            <w:pPr>
              <w:pStyle w:val="BodyTextIndent"/>
              <w:ind w:left="0"/>
              <w:jc w:val="both"/>
              <w:rPr>
                <w:sz w:val="22"/>
                <w:szCs w:val="22"/>
                <w:highlight w:val="cyan"/>
              </w:rPr>
            </w:pPr>
          </w:p>
        </w:tc>
      </w:tr>
      <w:tr w:rsidR="00873B99" w:rsidRPr="00680AD4" w14:paraId="073190FB" w14:textId="77777777" w:rsidTr="00300FCD">
        <w:trPr>
          <w:trHeight w:val="732"/>
        </w:trPr>
        <w:tc>
          <w:tcPr>
            <w:tcW w:w="2790" w:type="dxa"/>
          </w:tcPr>
          <w:p w14:paraId="13806E1F" w14:textId="77777777" w:rsidR="00D308DF" w:rsidRPr="00484FC5" w:rsidRDefault="00D308DF" w:rsidP="00F030C9">
            <w:pPr>
              <w:pStyle w:val="TableText"/>
              <w:rPr>
                <w:sz w:val="22"/>
                <w:szCs w:val="22"/>
              </w:rPr>
            </w:pPr>
            <w:r w:rsidRPr="00484FC5">
              <w:rPr>
                <w:sz w:val="22"/>
                <w:szCs w:val="22"/>
              </w:rPr>
              <w:t>Designated Emergency Respondent</w:t>
            </w:r>
            <w:r w:rsidRPr="00484FC5">
              <w:rPr>
                <w:sz w:val="22"/>
                <w:szCs w:val="22"/>
                <w:vertAlign w:val="superscript"/>
              </w:rPr>
              <w:t>1</w:t>
            </w:r>
          </w:p>
        </w:tc>
        <w:tc>
          <w:tcPr>
            <w:tcW w:w="1780" w:type="dxa"/>
          </w:tcPr>
          <w:p w14:paraId="410D5BED" w14:textId="77777777" w:rsidR="00D308DF" w:rsidRPr="00484FC5" w:rsidRDefault="00D308DF" w:rsidP="00680AD4">
            <w:pPr>
              <w:pStyle w:val="BodyTextIndent"/>
              <w:ind w:left="0"/>
              <w:jc w:val="both"/>
              <w:rPr>
                <w:sz w:val="22"/>
                <w:szCs w:val="22"/>
                <w:highlight w:val="cyan"/>
              </w:rPr>
            </w:pPr>
          </w:p>
        </w:tc>
        <w:tc>
          <w:tcPr>
            <w:tcW w:w="2160" w:type="dxa"/>
          </w:tcPr>
          <w:p w14:paraId="388C6392" w14:textId="77777777" w:rsidR="00D308DF" w:rsidRPr="00484FC5" w:rsidRDefault="00D308DF" w:rsidP="00680AD4">
            <w:pPr>
              <w:pStyle w:val="BodyTextIndent"/>
              <w:ind w:left="0"/>
              <w:jc w:val="both"/>
              <w:rPr>
                <w:sz w:val="22"/>
                <w:szCs w:val="22"/>
                <w:highlight w:val="cyan"/>
              </w:rPr>
            </w:pPr>
          </w:p>
        </w:tc>
        <w:tc>
          <w:tcPr>
            <w:tcW w:w="2270" w:type="dxa"/>
          </w:tcPr>
          <w:p w14:paraId="7CD4B506" w14:textId="77777777" w:rsidR="00D308DF" w:rsidRPr="00484FC5" w:rsidRDefault="00D308DF" w:rsidP="00680AD4">
            <w:pPr>
              <w:pStyle w:val="BodyTextIndent"/>
              <w:ind w:left="0"/>
              <w:jc w:val="both"/>
              <w:rPr>
                <w:sz w:val="22"/>
                <w:szCs w:val="22"/>
                <w:highlight w:val="cyan"/>
              </w:rPr>
            </w:pPr>
          </w:p>
        </w:tc>
      </w:tr>
    </w:tbl>
    <w:p w14:paraId="1393B2F2" w14:textId="77777777" w:rsidR="00D308DF" w:rsidRPr="00D308DF" w:rsidRDefault="00D308DF" w:rsidP="00D308DF">
      <w:pPr>
        <w:autoSpaceDE w:val="0"/>
        <w:autoSpaceDN w:val="0"/>
        <w:adjustRightInd w:val="0"/>
        <w:ind w:left="240"/>
        <w:rPr>
          <w:rFonts w:ascii="Arial" w:hAnsi="Arial" w:cs="Arial"/>
          <w:sz w:val="18"/>
          <w:szCs w:val="18"/>
        </w:rPr>
      </w:pPr>
      <w:r w:rsidRPr="00D308DF">
        <w:rPr>
          <w:rFonts w:ascii="Arial" w:hAnsi="Arial" w:cs="Arial"/>
          <w:sz w:val="18"/>
          <w:szCs w:val="18"/>
          <w:vertAlign w:val="superscript"/>
        </w:rPr>
        <w:t>1</w:t>
      </w:r>
      <w:r>
        <w:rPr>
          <w:rFonts w:ascii="Arial" w:hAnsi="Arial" w:cs="Arial"/>
          <w:sz w:val="18"/>
          <w:szCs w:val="18"/>
        </w:rPr>
        <w:t xml:space="preserve"> The Designated Emergency Respondent’s</w:t>
      </w:r>
      <w:r w:rsidRPr="00D308DF">
        <w:rPr>
          <w:rFonts w:ascii="Arial" w:hAnsi="Arial" w:cs="Arial"/>
          <w:sz w:val="18"/>
          <w:szCs w:val="18"/>
        </w:rPr>
        <w:t xml:space="preserve"> phone number must be a cellular phone that is reachable 24 hours a day.</w:t>
      </w:r>
    </w:p>
    <w:p w14:paraId="2444A583" w14:textId="77777777" w:rsidR="00D308DF" w:rsidRDefault="00D308DF" w:rsidP="00D308DF">
      <w:pPr>
        <w:autoSpaceDE w:val="0"/>
        <w:autoSpaceDN w:val="0"/>
        <w:adjustRightInd w:val="0"/>
        <w:rPr>
          <w:rFonts w:ascii="Arial" w:hAnsi="Arial" w:cs="Arial"/>
          <w:sz w:val="22"/>
          <w:szCs w:val="22"/>
        </w:rPr>
      </w:pPr>
    </w:p>
    <w:p w14:paraId="788E63E2" w14:textId="707BA2D6" w:rsidR="000252CA" w:rsidRDefault="00D308DF" w:rsidP="00411CBB">
      <w:pPr>
        <w:autoSpaceDE w:val="0"/>
        <w:autoSpaceDN w:val="0"/>
        <w:adjustRightInd w:val="0"/>
        <w:ind w:left="720"/>
        <w:jc w:val="both"/>
        <w:rPr>
          <w:rFonts w:ascii="Arial" w:hAnsi="Arial" w:cs="Arial"/>
          <w:sz w:val="22"/>
          <w:szCs w:val="22"/>
        </w:rPr>
      </w:pPr>
      <w:r w:rsidRPr="00D308DF">
        <w:rPr>
          <w:rFonts w:ascii="Arial" w:hAnsi="Arial" w:cs="Arial"/>
          <w:sz w:val="22"/>
          <w:szCs w:val="22"/>
        </w:rPr>
        <w:t xml:space="preserve">Updated contact information must be provided to the </w:t>
      </w:r>
      <w:r>
        <w:rPr>
          <w:rFonts w:ascii="Arial" w:hAnsi="Arial" w:cs="Arial"/>
          <w:sz w:val="22"/>
          <w:szCs w:val="22"/>
        </w:rPr>
        <w:t>Port</w:t>
      </w:r>
      <w:r w:rsidRPr="00D308DF">
        <w:rPr>
          <w:rFonts w:ascii="Arial" w:hAnsi="Arial" w:cs="Arial"/>
          <w:sz w:val="22"/>
          <w:szCs w:val="22"/>
        </w:rPr>
        <w:t xml:space="preserve"> immediately whenever a property is sold and whenever designated individuals or contractors </w:t>
      </w:r>
      <w:r w:rsidR="008B6A1F">
        <w:rPr>
          <w:rFonts w:ascii="Arial" w:hAnsi="Arial" w:cs="Arial"/>
          <w:sz w:val="22"/>
          <w:szCs w:val="22"/>
        </w:rPr>
        <w:t xml:space="preserve">are </w:t>
      </w:r>
      <w:r w:rsidR="00B74764">
        <w:rPr>
          <w:rFonts w:ascii="Arial" w:hAnsi="Arial" w:cs="Arial"/>
          <w:sz w:val="22"/>
          <w:szCs w:val="22"/>
        </w:rPr>
        <w:t>changed</w:t>
      </w:r>
      <w:r w:rsidRPr="00D308DF">
        <w:rPr>
          <w:rFonts w:ascii="Arial" w:hAnsi="Arial" w:cs="Arial"/>
          <w:sz w:val="22"/>
          <w:szCs w:val="22"/>
        </w:rPr>
        <w:t>.</w:t>
      </w:r>
    </w:p>
    <w:p w14:paraId="099AD861" w14:textId="77777777" w:rsidR="00D308DF" w:rsidRPr="00D308DF" w:rsidRDefault="00D308DF" w:rsidP="00F96E1B">
      <w:pPr>
        <w:autoSpaceDE w:val="0"/>
        <w:autoSpaceDN w:val="0"/>
        <w:adjustRightInd w:val="0"/>
        <w:jc w:val="both"/>
        <w:rPr>
          <w:rFonts w:ascii="Arial" w:hAnsi="Arial" w:cs="Arial"/>
          <w:sz w:val="22"/>
          <w:szCs w:val="22"/>
        </w:rPr>
      </w:pPr>
    </w:p>
    <w:p w14:paraId="146BBDB5" w14:textId="77777777" w:rsidR="004955AF" w:rsidRPr="00491A10" w:rsidRDefault="004955AF" w:rsidP="00411CBB">
      <w:pPr>
        <w:pStyle w:val="Subhead"/>
        <w:ind w:left="1440"/>
      </w:pPr>
      <w:bookmarkStart w:id="3" w:name="_Toc213679941"/>
      <w:r>
        <w:t>A.</w:t>
      </w:r>
      <w:r w:rsidR="00E06D68">
        <w:t xml:space="preserve"> </w:t>
      </w:r>
      <w:r>
        <w:t xml:space="preserve"> Maintenance Personnel</w:t>
      </w:r>
      <w:bookmarkEnd w:id="3"/>
    </w:p>
    <w:p w14:paraId="045992A3" w14:textId="21BFFEDD" w:rsidR="004955AF" w:rsidRPr="00633ACC" w:rsidRDefault="004955AF" w:rsidP="00411CBB">
      <w:pPr>
        <w:pStyle w:val="BodyTextIndent"/>
        <w:ind w:left="720"/>
        <w:jc w:val="both"/>
        <w:rPr>
          <w:sz w:val="22"/>
          <w:szCs w:val="22"/>
        </w:rPr>
      </w:pPr>
      <w:r w:rsidRPr="00633ACC">
        <w:rPr>
          <w:sz w:val="22"/>
          <w:szCs w:val="22"/>
        </w:rPr>
        <w:t>Maintenance personnel</w:t>
      </w:r>
      <w:r w:rsidR="00D308DF" w:rsidRPr="00633ACC">
        <w:rPr>
          <w:sz w:val="22"/>
          <w:szCs w:val="22"/>
        </w:rPr>
        <w:t xml:space="preserve"> including Responsible BMP Party, </w:t>
      </w:r>
      <w:r w:rsidR="00706678">
        <w:rPr>
          <w:sz w:val="22"/>
          <w:szCs w:val="22"/>
        </w:rPr>
        <w:t>Duly Authorized Representative</w:t>
      </w:r>
      <w:r w:rsidR="00D308DF" w:rsidRPr="00633ACC">
        <w:rPr>
          <w:sz w:val="22"/>
          <w:szCs w:val="22"/>
        </w:rPr>
        <w:t>, and the Designated Emergency Respondent, must</w:t>
      </w:r>
      <w:r w:rsidRPr="00633ACC">
        <w:rPr>
          <w:sz w:val="22"/>
          <w:szCs w:val="22"/>
        </w:rPr>
        <w:t xml:space="preserve"> be qualified to properly maintain stormwater</w:t>
      </w:r>
      <w:r w:rsidR="004C0244">
        <w:rPr>
          <w:sz w:val="22"/>
          <w:szCs w:val="22"/>
        </w:rPr>
        <w:t xml:space="preserve"> trash capture</w:t>
      </w:r>
      <w:r w:rsidRPr="00633ACC">
        <w:rPr>
          <w:sz w:val="22"/>
          <w:szCs w:val="22"/>
        </w:rPr>
        <w:t xml:space="preserve"> BMPs</w:t>
      </w:r>
      <w:r w:rsidR="00D308DF" w:rsidRPr="00633ACC">
        <w:rPr>
          <w:sz w:val="22"/>
          <w:szCs w:val="22"/>
        </w:rPr>
        <w:t xml:space="preserve"> (including </w:t>
      </w:r>
      <w:r w:rsidR="00395598" w:rsidRPr="00633ACC">
        <w:rPr>
          <w:sz w:val="22"/>
          <w:szCs w:val="22"/>
        </w:rPr>
        <w:t>pollutant</w:t>
      </w:r>
      <w:r w:rsidR="00DA429F" w:rsidRPr="00633ACC">
        <w:rPr>
          <w:sz w:val="22"/>
          <w:szCs w:val="22"/>
        </w:rPr>
        <w:t xml:space="preserve"> </w:t>
      </w:r>
      <w:r w:rsidR="00395598" w:rsidRPr="00633ACC">
        <w:rPr>
          <w:sz w:val="22"/>
          <w:szCs w:val="22"/>
        </w:rPr>
        <w:t>control, trash capture,</w:t>
      </w:r>
      <w:r w:rsidR="00D308DF" w:rsidRPr="00633ACC">
        <w:rPr>
          <w:sz w:val="22"/>
          <w:szCs w:val="22"/>
        </w:rPr>
        <w:t xml:space="preserve"> and flow</w:t>
      </w:r>
      <w:r w:rsidR="00DA429F" w:rsidRPr="00633ACC">
        <w:rPr>
          <w:sz w:val="22"/>
          <w:szCs w:val="22"/>
        </w:rPr>
        <w:t xml:space="preserve"> </w:t>
      </w:r>
      <w:r w:rsidR="00D308DF" w:rsidRPr="00633ACC">
        <w:rPr>
          <w:sz w:val="22"/>
          <w:szCs w:val="22"/>
        </w:rPr>
        <w:t>control facilities)</w:t>
      </w:r>
      <w:r w:rsidRPr="00633ACC">
        <w:rPr>
          <w:sz w:val="22"/>
          <w:szCs w:val="22"/>
        </w:rPr>
        <w:t xml:space="preserve">, especially for restoration or rehabilitation work. </w:t>
      </w:r>
    </w:p>
    <w:p w14:paraId="7B5B2E6F" w14:textId="77777777" w:rsidR="004955AF" w:rsidRPr="00633ACC" w:rsidRDefault="004955AF" w:rsidP="004955AF">
      <w:pPr>
        <w:pStyle w:val="BodyTextIndent"/>
        <w:ind w:left="0"/>
        <w:rPr>
          <w:sz w:val="22"/>
        </w:rPr>
      </w:pPr>
    </w:p>
    <w:p w14:paraId="74115381" w14:textId="77777777" w:rsidR="00D308DF" w:rsidRPr="00633ACC" w:rsidRDefault="00D308DF" w:rsidP="00411CBB">
      <w:pPr>
        <w:pStyle w:val="Subhead"/>
        <w:ind w:left="720" w:firstLine="0"/>
      </w:pPr>
      <w:bookmarkStart w:id="4" w:name="_Toc213679942"/>
      <w:r w:rsidRPr="00633ACC">
        <w:t>B.</w:t>
      </w:r>
      <w:r w:rsidR="00E06D68" w:rsidRPr="00633ACC">
        <w:t xml:space="preserve"> </w:t>
      </w:r>
      <w:r w:rsidRPr="00633ACC">
        <w:t xml:space="preserve"> Organizational Chart</w:t>
      </w:r>
      <w:bookmarkEnd w:id="4"/>
    </w:p>
    <w:p w14:paraId="57BD6D61" w14:textId="4F03FF8B" w:rsidR="000252CA" w:rsidRPr="00633ACC" w:rsidRDefault="001511A1" w:rsidP="00411CBB">
      <w:pPr>
        <w:pStyle w:val="BodyTextIndent"/>
        <w:ind w:left="720"/>
        <w:jc w:val="both"/>
        <w:rPr>
          <w:sz w:val="22"/>
          <w:szCs w:val="22"/>
        </w:rPr>
      </w:pPr>
      <w:r w:rsidRPr="00633ACC">
        <w:rPr>
          <w:sz w:val="22"/>
          <w:szCs w:val="22"/>
        </w:rPr>
        <w:t>A</w:t>
      </w:r>
      <w:r w:rsidR="00900F8F" w:rsidRPr="00633ACC">
        <w:rPr>
          <w:sz w:val="22"/>
          <w:szCs w:val="22"/>
        </w:rPr>
        <w:t xml:space="preserve">n organization chart showing the relationships of authority and responsibility between the individuals responsible for maintenance </w:t>
      </w:r>
      <w:r w:rsidR="00B3086E" w:rsidRPr="00633ACC">
        <w:rPr>
          <w:sz w:val="22"/>
          <w:szCs w:val="22"/>
        </w:rPr>
        <w:t>is in</w:t>
      </w:r>
      <w:r w:rsidR="00900F8F" w:rsidRPr="00633ACC">
        <w:rPr>
          <w:sz w:val="22"/>
          <w:szCs w:val="22"/>
        </w:rPr>
        <w:t xml:space="preserve"> </w:t>
      </w:r>
      <w:r w:rsidR="00960FE5" w:rsidRPr="00633ACC">
        <w:rPr>
          <w:sz w:val="22"/>
          <w:szCs w:val="22"/>
        </w:rPr>
        <w:t>Attachment</w:t>
      </w:r>
      <w:r w:rsidR="00900F8F" w:rsidRPr="00633ACC">
        <w:rPr>
          <w:sz w:val="22"/>
          <w:szCs w:val="22"/>
        </w:rPr>
        <w:t xml:space="preserve"> </w:t>
      </w:r>
      <w:r w:rsidR="00CB60C9" w:rsidRPr="00633ACC">
        <w:rPr>
          <w:sz w:val="22"/>
          <w:szCs w:val="22"/>
        </w:rPr>
        <w:t>1</w:t>
      </w:r>
      <w:r w:rsidR="00900F8F" w:rsidRPr="00633ACC">
        <w:rPr>
          <w:sz w:val="22"/>
          <w:szCs w:val="22"/>
        </w:rPr>
        <w:t>.</w:t>
      </w:r>
    </w:p>
    <w:p w14:paraId="191A0346" w14:textId="77777777" w:rsidR="004955AF" w:rsidRPr="00633ACC" w:rsidRDefault="004955AF" w:rsidP="008F3A4A">
      <w:pPr>
        <w:pStyle w:val="StyleBodyTextIndent11pt"/>
      </w:pPr>
    </w:p>
    <w:p w14:paraId="15FC5086" w14:textId="77777777" w:rsidR="0062622A" w:rsidRPr="00633ACC" w:rsidRDefault="00F96E1B" w:rsidP="00411CBB">
      <w:pPr>
        <w:pStyle w:val="Subhead"/>
        <w:ind w:left="720" w:firstLine="0"/>
        <w:rPr>
          <w:szCs w:val="22"/>
        </w:rPr>
      </w:pPr>
      <w:bookmarkStart w:id="5" w:name="_Toc213679943"/>
      <w:r w:rsidRPr="00633ACC">
        <w:rPr>
          <w:szCs w:val="22"/>
        </w:rPr>
        <w:t>C</w:t>
      </w:r>
      <w:r w:rsidR="004955AF" w:rsidRPr="00633ACC">
        <w:rPr>
          <w:szCs w:val="22"/>
        </w:rPr>
        <w:t xml:space="preserve">. </w:t>
      </w:r>
      <w:r w:rsidR="00E06D68" w:rsidRPr="00633ACC">
        <w:rPr>
          <w:szCs w:val="22"/>
        </w:rPr>
        <w:t xml:space="preserve"> </w:t>
      </w:r>
      <w:r w:rsidR="00CB60C9" w:rsidRPr="00633ACC">
        <w:rPr>
          <w:szCs w:val="22"/>
        </w:rPr>
        <w:t>Training</w:t>
      </w:r>
      <w:bookmarkEnd w:id="5"/>
    </w:p>
    <w:p w14:paraId="530009CE" w14:textId="71FF0D98" w:rsidR="003C6BF2" w:rsidRPr="00633ACC" w:rsidRDefault="0047030F" w:rsidP="00B446AD">
      <w:pPr>
        <w:pStyle w:val="StyleBodyTextIndent11pt"/>
        <w:ind w:left="720"/>
        <w:rPr>
          <w:szCs w:val="22"/>
        </w:rPr>
      </w:pPr>
      <w:r w:rsidRPr="00633ACC">
        <w:rPr>
          <w:szCs w:val="22"/>
        </w:rPr>
        <w:t>T</w:t>
      </w:r>
      <w:r w:rsidR="002A7763" w:rsidRPr="00633ACC">
        <w:rPr>
          <w:szCs w:val="22"/>
        </w:rPr>
        <w:t xml:space="preserve">raining shall be provided to all personnel </w:t>
      </w:r>
      <w:r w:rsidRPr="00633ACC">
        <w:rPr>
          <w:szCs w:val="22"/>
        </w:rPr>
        <w:t xml:space="preserve">affiliated with the maintenance of stormwater </w:t>
      </w:r>
      <w:r w:rsidR="004C0244">
        <w:rPr>
          <w:szCs w:val="22"/>
        </w:rPr>
        <w:t xml:space="preserve">trash capture </w:t>
      </w:r>
      <w:r w:rsidRPr="00633ACC">
        <w:rPr>
          <w:szCs w:val="22"/>
        </w:rPr>
        <w:t xml:space="preserve">BMPs </w:t>
      </w:r>
      <w:r w:rsidR="00E01E0A" w:rsidRPr="00633ACC">
        <w:rPr>
          <w:szCs w:val="22"/>
        </w:rPr>
        <w:t xml:space="preserve">at the time of hire and at least annually thereafter. Training shall include </w:t>
      </w:r>
      <w:r w:rsidR="001C7289" w:rsidRPr="00633ACC">
        <w:rPr>
          <w:szCs w:val="22"/>
        </w:rPr>
        <w:t xml:space="preserve">at a minimum the purpose, mode of operation, and maintenance requirements of the facilities’ stormwater </w:t>
      </w:r>
      <w:r w:rsidR="004C0244">
        <w:rPr>
          <w:szCs w:val="22"/>
        </w:rPr>
        <w:t xml:space="preserve">trash capture </w:t>
      </w:r>
      <w:r w:rsidR="001C7289" w:rsidRPr="00633ACC">
        <w:rPr>
          <w:szCs w:val="22"/>
        </w:rPr>
        <w:t xml:space="preserve">BMPs. </w:t>
      </w:r>
      <w:r w:rsidR="003C6BF2" w:rsidRPr="00633ACC">
        <w:rPr>
          <w:szCs w:val="22"/>
        </w:rPr>
        <w:t xml:space="preserve">The site’s Staff </w:t>
      </w:r>
      <w:r w:rsidR="0085209D" w:rsidRPr="00633ACC">
        <w:rPr>
          <w:szCs w:val="22"/>
        </w:rPr>
        <w:t xml:space="preserve">BMP </w:t>
      </w:r>
      <w:r w:rsidR="003C6BF2" w:rsidRPr="00633ACC">
        <w:rPr>
          <w:szCs w:val="22"/>
        </w:rPr>
        <w:t>Training Program</w:t>
      </w:r>
      <w:r w:rsidR="008012FA" w:rsidRPr="00633ACC">
        <w:rPr>
          <w:szCs w:val="22"/>
        </w:rPr>
        <w:t xml:space="preserve"> shall be maintained in Attachment 2. </w:t>
      </w:r>
    </w:p>
    <w:p w14:paraId="470FBF8F" w14:textId="77777777" w:rsidR="00D14094" w:rsidRPr="00633ACC" w:rsidRDefault="00D14094" w:rsidP="004955AF">
      <w:pPr>
        <w:pStyle w:val="BodyTextIndent"/>
        <w:ind w:left="0"/>
        <w:rPr>
          <w:sz w:val="22"/>
        </w:rPr>
      </w:pPr>
    </w:p>
    <w:p w14:paraId="4234A76B" w14:textId="77777777" w:rsidR="0062622A" w:rsidRPr="00633ACC" w:rsidRDefault="00F96E1B" w:rsidP="00411CBB">
      <w:pPr>
        <w:pStyle w:val="Subhead"/>
        <w:ind w:left="1440"/>
        <w:rPr>
          <w:rFonts w:cs="Arial"/>
        </w:rPr>
      </w:pPr>
      <w:bookmarkStart w:id="6" w:name="_Toc213679944"/>
      <w:r w:rsidRPr="00633ACC">
        <w:rPr>
          <w:rFonts w:cs="Arial"/>
        </w:rPr>
        <w:lastRenderedPageBreak/>
        <w:t>D</w:t>
      </w:r>
      <w:r w:rsidR="00491A10" w:rsidRPr="00633ACC">
        <w:rPr>
          <w:rFonts w:cs="Arial"/>
        </w:rPr>
        <w:t>.</w:t>
      </w:r>
      <w:r w:rsidR="00E06D68" w:rsidRPr="00633ACC">
        <w:rPr>
          <w:rFonts w:cs="Arial"/>
        </w:rPr>
        <w:t xml:space="preserve"> </w:t>
      </w:r>
      <w:r w:rsidR="00491A10" w:rsidRPr="00633ACC">
        <w:rPr>
          <w:rFonts w:cs="Arial"/>
        </w:rPr>
        <w:t xml:space="preserve"> </w:t>
      </w:r>
      <w:r w:rsidR="00CB60C9" w:rsidRPr="00633ACC">
        <w:rPr>
          <w:rFonts w:cs="Arial"/>
        </w:rPr>
        <w:t>BMP Maintenance Funding</w:t>
      </w:r>
      <w:bookmarkEnd w:id="6"/>
    </w:p>
    <w:p w14:paraId="79077EDF" w14:textId="2DE7BD79" w:rsidR="00CB60C9" w:rsidRPr="00633ACC" w:rsidRDefault="00CB60C9" w:rsidP="00411CBB">
      <w:pPr>
        <w:pStyle w:val="StyleBodyTextIndent11pt"/>
        <w:ind w:left="720"/>
      </w:pPr>
      <w:r w:rsidRPr="00633ACC">
        <w:t xml:space="preserve">The funding for BMP operation and maintenance shall be described in Table 2, including sources of funds, budget category for expenditures, process for establishing the annual operations and maintenance budget, and process for obtaining authority should unexpected expenditures for major corrective maintenance be required. Any supplemental information, including calculations and documentation </w:t>
      </w:r>
      <w:r w:rsidR="002B1D17" w:rsidRPr="00633ACC">
        <w:t>is</w:t>
      </w:r>
      <w:r w:rsidRPr="00633ACC">
        <w:t xml:space="preserve"> in Attachment 3.</w:t>
      </w:r>
    </w:p>
    <w:p w14:paraId="2F9B2A66" w14:textId="77777777" w:rsidR="00D14094" w:rsidRPr="00633ACC" w:rsidRDefault="00D14094" w:rsidP="008F3A4A">
      <w:pPr>
        <w:pStyle w:val="StyleBodyTextIndent11pt"/>
        <w:rPr>
          <w:szCs w:val="22"/>
        </w:rPr>
      </w:pPr>
    </w:p>
    <w:tbl>
      <w:tblPr>
        <w:tblW w:w="90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3028"/>
        <w:gridCol w:w="5972"/>
      </w:tblGrid>
      <w:tr w:rsidR="00E77FAC" w:rsidRPr="00633ACC" w14:paraId="337241FC" w14:textId="77777777" w:rsidTr="00300FCD">
        <w:trPr>
          <w:trHeight w:val="915"/>
        </w:trPr>
        <w:tc>
          <w:tcPr>
            <w:tcW w:w="9000" w:type="dxa"/>
            <w:gridSpan w:val="2"/>
            <w:shd w:val="clear" w:color="auto" w:fill="000000"/>
          </w:tcPr>
          <w:p w14:paraId="1FEFBD66" w14:textId="77777777" w:rsidR="00E77FAC" w:rsidRPr="00633ACC" w:rsidRDefault="00E77FAC" w:rsidP="00E77FAC">
            <w:pPr>
              <w:pStyle w:val="TableTitle"/>
              <w:rPr>
                <w:rFonts w:ascii="Arial" w:hAnsi="Arial"/>
              </w:rPr>
            </w:pPr>
          </w:p>
          <w:p w14:paraId="68DAF83E" w14:textId="5CB4D22C" w:rsidR="00E77FAC" w:rsidRPr="00633ACC" w:rsidRDefault="00E77FAC" w:rsidP="00E77FAC">
            <w:pPr>
              <w:pStyle w:val="TableTitle"/>
              <w:rPr>
                <w:rFonts w:ascii="Arial" w:hAnsi="Arial"/>
                <w:b w:val="0"/>
                <w:color w:val="FFFFFF"/>
                <w:sz w:val="22"/>
                <w:szCs w:val="22"/>
              </w:rPr>
            </w:pPr>
            <w:bookmarkStart w:id="7" w:name="_Toc211347684"/>
            <w:r w:rsidRPr="00633ACC">
              <w:rPr>
                <w:rFonts w:ascii="Arial" w:hAnsi="Arial"/>
              </w:rPr>
              <w:t>TABLE 2</w:t>
            </w:r>
            <w:r w:rsidRPr="00633ACC">
              <w:rPr>
                <w:rFonts w:ascii="Arial" w:hAnsi="Arial"/>
              </w:rPr>
              <w:br/>
              <w:t>BMP Operation and Maintenance Funding</w:t>
            </w:r>
            <w:bookmarkEnd w:id="7"/>
          </w:p>
        </w:tc>
      </w:tr>
      <w:tr w:rsidR="00E77FAC" w:rsidRPr="00633ACC" w14:paraId="0A6BC8FE" w14:textId="77777777" w:rsidTr="00300FCD">
        <w:trPr>
          <w:trHeight w:val="1155"/>
        </w:trPr>
        <w:tc>
          <w:tcPr>
            <w:tcW w:w="3028" w:type="dxa"/>
          </w:tcPr>
          <w:p w14:paraId="415A23C2" w14:textId="77777777" w:rsidR="00E77FAC" w:rsidRPr="00633ACC" w:rsidRDefault="00E77FAC" w:rsidP="00E77FAC">
            <w:pPr>
              <w:pStyle w:val="TableText"/>
              <w:rPr>
                <w:sz w:val="22"/>
                <w:szCs w:val="22"/>
              </w:rPr>
            </w:pPr>
            <w:r w:rsidRPr="00633ACC">
              <w:rPr>
                <w:sz w:val="22"/>
                <w:szCs w:val="22"/>
              </w:rPr>
              <w:t>Sources of Funding</w:t>
            </w:r>
          </w:p>
        </w:tc>
        <w:tc>
          <w:tcPr>
            <w:tcW w:w="5972" w:type="dxa"/>
          </w:tcPr>
          <w:p w14:paraId="3A1AA0B2" w14:textId="77777777" w:rsidR="00E77FAC" w:rsidRPr="00633ACC" w:rsidRDefault="00E77FAC" w:rsidP="00E77FAC">
            <w:pPr>
              <w:pStyle w:val="BodyTextIndent"/>
              <w:ind w:left="0"/>
              <w:jc w:val="both"/>
              <w:rPr>
                <w:sz w:val="22"/>
                <w:szCs w:val="22"/>
              </w:rPr>
            </w:pPr>
          </w:p>
          <w:p w14:paraId="2A9390A0" w14:textId="77777777" w:rsidR="00E77FAC" w:rsidRPr="00633ACC" w:rsidRDefault="00E77FAC" w:rsidP="00E77FAC">
            <w:pPr>
              <w:pStyle w:val="BodyTextIndent"/>
              <w:ind w:left="0"/>
              <w:jc w:val="both"/>
              <w:rPr>
                <w:sz w:val="22"/>
                <w:szCs w:val="22"/>
              </w:rPr>
            </w:pPr>
          </w:p>
          <w:p w14:paraId="7A201A4C" w14:textId="77777777" w:rsidR="00E77FAC" w:rsidRPr="00633ACC" w:rsidRDefault="00E77FAC" w:rsidP="00E77FAC">
            <w:pPr>
              <w:pStyle w:val="BodyTextIndent"/>
              <w:ind w:left="0"/>
              <w:jc w:val="both"/>
              <w:rPr>
                <w:sz w:val="22"/>
                <w:szCs w:val="22"/>
              </w:rPr>
            </w:pPr>
          </w:p>
          <w:p w14:paraId="3C9DBD16" w14:textId="77777777" w:rsidR="00E77FAC" w:rsidRPr="00633ACC" w:rsidRDefault="00E77FAC" w:rsidP="00E77FAC">
            <w:pPr>
              <w:pStyle w:val="BodyTextIndent"/>
              <w:ind w:left="0"/>
              <w:jc w:val="both"/>
              <w:rPr>
                <w:sz w:val="22"/>
                <w:szCs w:val="22"/>
              </w:rPr>
            </w:pPr>
          </w:p>
        </w:tc>
      </w:tr>
      <w:tr w:rsidR="00E77FAC" w:rsidRPr="00633ACC" w14:paraId="554A92C7" w14:textId="77777777" w:rsidTr="00300FCD">
        <w:trPr>
          <w:trHeight w:val="1110"/>
        </w:trPr>
        <w:tc>
          <w:tcPr>
            <w:tcW w:w="3028" w:type="dxa"/>
          </w:tcPr>
          <w:p w14:paraId="640A5D23" w14:textId="77777777" w:rsidR="00E77FAC" w:rsidRPr="00633ACC" w:rsidRDefault="00E77FAC" w:rsidP="00E77FAC">
            <w:pPr>
              <w:pStyle w:val="TableText"/>
              <w:rPr>
                <w:sz w:val="22"/>
                <w:szCs w:val="22"/>
              </w:rPr>
            </w:pPr>
            <w:r w:rsidRPr="00633ACC">
              <w:rPr>
                <w:sz w:val="22"/>
                <w:szCs w:val="22"/>
              </w:rPr>
              <w:t>Budget Category for Expenditures</w:t>
            </w:r>
          </w:p>
        </w:tc>
        <w:tc>
          <w:tcPr>
            <w:tcW w:w="5972" w:type="dxa"/>
          </w:tcPr>
          <w:p w14:paraId="7CA3EFA3" w14:textId="77777777" w:rsidR="00E77FAC" w:rsidRPr="00633ACC" w:rsidRDefault="00E77FAC" w:rsidP="00E77FAC">
            <w:pPr>
              <w:pStyle w:val="BodyTextIndent"/>
              <w:ind w:left="0"/>
              <w:jc w:val="both"/>
              <w:rPr>
                <w:sz w:val="22"/>
                <w:szCs w:val="22"/>
              </w:rPr>
            </w:pPr>
          </w:p>
          <w:p w14:paraId="382D3DF2" w14:textId="77777777" w:rsidR="00E77FAC" w:rsidRPr="00633ACC" w:rsidRDefault="00E77FAC" w:rsidP="00E77FAC">
            <w:pPr>
              <w:pStyle w:val="BodyTextIndent"/>
              <w:ind w:left="0"/>
              <w:jc w:val="both"/>
              <w:rPr>
                <w:sz w:val="22"/>
                <w:szCs w:val="22"/>
              </w:rPr>
            </w:pPr>
          </w:p>
          <w:p w14:paraId="3AAE3EF6" w14:textId="77777777" w:rsidR="00E77FAC" w:rsidRPr="00633ACC" w:rsidRDefault="00E77FAC" w:rsidP="00E77FAC">
            <w:pPr>
              <w:pStyle w:val="BodyTextIndent"/>
              <w:ind w:left="0"/>
              <w:jc w:val="both"/>
              <w:rPr>
                <w:sz w:val="22"/>
                <w:szCs w:val="22"/>
              </w:rPr>
            </w:pPr>
          </w:p>
          <w:p w14:paraId="49B2393C" w14:textId="77777777" w:rsidR="00E77FAC" w:rsidRPr="00633ACC" w:rsidRDefault="00E77FAC" w:rsidP="00E77FAC">
            <w:pPr>
              <w:pStyle w:val="BodyTextIndent"/>
              <w:ind w:left="0"/>
              <w:jc w:val="both"/>
              <w:rPr>
                <w:sz w:val="22"/>
                <w:szCs w:val="22"/>
              </w:rPr>
            </w:pPr>
          </w:p>
        </w:tc>
      </w:tr>
      <w:tr w:rsidR="00E77FAC" w:rsidRPr="00633ACC" w14:paraId="73B3C0D4" w14:textId="77777777" w:rsidTr="00300FCD">
        <w:trPr>
          <w:trHeight w:val="1173"/>
        </w:trPr>
        <w:tc>
          <w:tcPr>
            <w:tcW w:w="3028" w:type="dxa"/>
          </w:tcPr>
          <w:p w14:paraId="28EDD049" w14:textId="77777777" w:rsidR="00E77FAC" w:rsidRPr="00633ACC" w:rsidRDefault="00E77FAC" w:rsidP="00E77FAC">
            <w:pPr>
              <w:pStyle w:val="TableText"/>
              <w:rPr>
                <w:sz w:val="22"/>
                <w:szCs w:val="22"/>
              </w:rPr>
            </w:pPr>
            <w:r w:rsidRPr="00633ACC">
              <w:rPr>
                <w:sz w:val="22"/>
                <w:szCs w:val="22"/>
              </w:rPr>
              <w:t>Process for establishing Annual O&amp;M Budget</w:t>
            </w:r>
          </w:p>
        </w:tc>
        <w:tc>
          <w:tcPr>
            <w:tcW w:w="5972" w:type="dxa"/>
          </w:tcPr>
          <w:p w14:paraId="465C3AE3" w14:textId="77777777" w:rsidR="00E77FAC" w:rsidRPr="00633ACC" w:rsidRDefault="00E77FAC" w:rsidP="00E77FAC">
            <w:pPr>
              <w:pStyle w:val="BodyTextIndent"/>
              <w:ind w:left="0"/>
              <w:jc w:val="both"/>
              <w:rPr>
                <w:sz w:val="22"/>
                <w:szCs w:val="22"/>
              </w:rPr>
            </w:pPr>
          </w:p>
          <w:p w14:paraId="5B4C0369" w14:textId="77777777" w:rsidR="00E77FAC" w:rsidRPr="00633ACC" w:rsidRDefault="00E77FAC" w:rsidP="00E77FAC">
            <w:pPr>
              <w:pStyle w:val="BodyTextIndent"/>
              <w:ind w:left="0"/>
              <w:jc w:val="both"/>
              <w:rPr>
                <w:sz w:val="22"/>
                <w:szCs w:val="22"/>
              </w:rPr>
            </w:pPr>
          </w:p>
          <w:p w14:paraId="0E2BB108" w14:textId="77777777" w:rsidR="00E77FAC" w:rsidRPr="00633ACC" w:rsidRDefault="00E77FAC" w:rsidP="00E77FAC">
            <w:pPr>
              <w:pStyle w:val="BodyTextIndent"/>
              <w:ind w:left="0"/>
              <w:jc w:val="both"/>
              <w:rPr>
                <w:sz w:val="22"/>
                <w:szCs w:val="22"/>
              </w:rPr>
            </w:pPr>
          </w:p>
          <w:p w14:paraId="3D334A3C" w14:textId="77777777" w:rsidR="00E77FAC" w:rsidRPr="00633ACC" w:rsidRDefault="00E77FAC" w:rsidP="00E77FAC">
            <w:pPr>
              <w:pStyle w:val="BodyTextIndent"/>
              <w:ind w:left="0"/>
              <w:jc w:val="both"/>
              <w:rPr>
                <w:sz w:val="22"/>
                <w:szCs w:val="22"/>
              </w:rPr>
            </w:pPr>
          </w:p>
        </w:tc>
      </w:tr>
      <w:tr w:rsidR="00E77FAC" w:rsidRPr="00633ACC" w14:paraId="63B406FD" w14:textId="77777777" w:rsidTr="00300FCD">
        <w:trPr>
          <w:trHeight w:val="1218"/>
        </w:trPr>
        <w:tc>
          <w:tcPr>
            <w:tcW w:w="3028" w:type="dxa"/>
          </w:tcPr>
          <w:p w14:paraId="51F96778" w14:textId="77777777" w:rsidR="00E77FAC" w:rsidRPr="00633ACC" w:rsidRDefault="00E77FAC" w:rsidP="00E77FAC">
            <w:pPr>
              <w:pStyle w:val="TableText"/>
              <w:rPr>
                <w:sz w:val="22"/>
                <w:szCs w:val="22"/>
              </w:rPr>
            </w:pPr>
            <w:r w:rsidRPr="00633ACC">
              <w:rPr>
                <w:sz w:val="22"/>
                <w:szCs w:val="22"/>
              </w:rPr>
              <w:t>Process for obtaining unexpected expenditures for major corrective activities</w:t>
            </w:r>
          </w:p>
        </w:tc>
        <w:tc>
          <w:tcPr>
            <w:tcW w:w="5972" w:type="dxa"/>
          </w:tcPr>
          <w:p w14:paraId="68035A81" w14:textId="77777777" w:rsidR="00E77FAC" w:rsidRPr="00633ACC" w:rsidRDefault="00E77FAC" w:rsidP="00E77FAC">
            <w:pPr>
              <w:pStyle w:val="BodyTextIndent"/>
              <w:ind w:left="0"/>
              <w:jc w:val="both"/>
              <w:rPr>
                <w:sz w:val="22"/>
                <w:szCs w:val="22"/>
              </w:rPr>
            </w:pPr>
          </w:p>
        </w:tc>
      </w:tr>
    </w:tbl>
    <w:p w14:paraId="7FA79267" w14:textId="77777777" w:rsidR="00E77FAC" w:rsidRPr="00633ACC" w:rsidRDefault="00E77FAC" w:rsidP="00E77FAC">
      <w:pPr>
        <w:pStyle w:val="Heading1"/>
        <w:numPr>
          <w:ilvl w:val="0"/>
          <w:numId w:val="0"/>
        </w:numPr>
        <w:ind w:left="720"/>
        <w:rPr>
          <w:rFonts w:ascii="Arial" w:hAnsi="Arial"/>
        </w:rPr>
      </w:pPr>
      <w:smartTag w:uri="urn:schemas-microsoft-com:office:smarttags" w:element="stockticker"/>
    </w:p>
    <w:p w14:paraId="3DFB0F2D" w14:textId="122AC675" w:rsidR="00361FEB" w:rsidRPr="00633ACC" w:rsidRDefault="00361FEB">
      <w:pPr>
        <w:rPr>
          <w:rFonts w:ascii="Arial" w:hAnsi="Arial" w:cs="Arial"/>
          <w:sz w:val="22"/>
        </w:rPr>
      </w:pPr>
      <w:r w:rsidRPr="00633ACC">
        <w:br w:type="page"/>
      </w:r>
    </w:p>
    <w:p w14:paraId="0E0C26FC" w14:textId="77777777" w:rsidR="009A4EB3" w:rsidRPr="00633ACC" w:rsidRDefault="009A4EB3" w:rsidP="0063670C">
      <w:pPr>
        <w:pStyle w:val="StyleBodyTextIndent11pt"/>
        <w:ind w:left="720"/>
      </w:pPr>
    </w:p>
    <w:p w14:paraId="0AD5A600" w14:textId="5D420220" w:rsidR="009A4EB3" w:rsidRPr="00633ACC" w:rsidRDefault="00F54DAD" w:rsidP="009A4EB3">
      <w:pPr>
        <w:pStyle w:val="Heading1"/>
        <w:tabs>
          <w:tab w:val="clear" w:pos="1080"/>
          <w:tab w:val="num" w:pos="720"/>
        </w:tabs>
        <w:ind w:left="720" w:hanging="720"/>
      </w:pPr>
      <w:bookmarkStart w:id="8" w:name="_Toc213679945"/>
      <w:r w:rsidRPr="00633ACC">
        <w:t>Stormwater Trash Capture BMPs</w:t>
      </w:r>
      <w:bookmarkEnd w:id="8"/>
    </w:p>
    <w:p w14:paraId="414E023A" w14:textId="5DA13AC0" w:rsidR="009A4EB3" w:rsidRDefault="004C0244" w:rsidP="009A4EB3">
      <w:pPr>
        <w:pStyle w:val="StyleBodyTextIndent11pt"/>
        <w:ind w:left="720"/>
      </w:pPr>
      <w:r>
        <w:t>Stormwater t</w:t>
      </w:r>
      <w:r w:rsidR="009A4EB3" w:rsidRPr="00633ACC">
        <w:t xml:space="preserve">rash capture BMPs have been included in the project design and are summarized in Table </w:t>
      </w:r>
      <w:r w:rsidR="00361FEB" w:rsidRPr="00633ACC">
        <w:t>3</w:t>
      </w:r>
      <w:r w:rsidR="009A4EB3" w:rsidRPr="00633ACC">
        <w:t xml:space="preserve">. </w:t>
      </w:r>
    </w:p>
    <w:p w14:paraId="6F9E31A6" w14:textId="77777777" w:rsidR="00FA59DE" w:rsidRDefault="00FA59DE" w:rsidP="009A4EB3">
      <w:pPr>
        <w:pStyle w:val="StyleBodyTextIndent11pt"/>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65"/>
        <w:gridCol w:w="1927"/>
        <w:gridCol w:w="3924"/>
        <w:gridCol w:w="1694"/>
      </w:tblGrid>
      <w:tr w:rsidR="00FA59DE" w:rsidRPr="00633ACC" w14:paraId="19962628" w14:textId="7D71E6FE" w:rsidTr="00FA59DE">
        <w:tc>
          <w:tcPr>
            <w:tcW w:w="5000" w:type="pct"/>
            <w:gridSpan w:val="4"/>
            <w:shd w:val="clear" w:color="auto" w:fill="000000"/>
          </w:tcPr>
          <w:p w14:paraId="15B79A82" w14:textId="5BAA098E" w:rsidR="00FA59DE" w:rsidRPr="00633ACC" w:rsidRDefault="00FA59DE" w:rsidP="00170474">
            <w:pPr>
              <w:pStyle w:val="TableTitle"/>
            </w:pPr>
            <w:bookmarkStart w:id="9" w:name="_Toc211347685"/>
            <w:r w:rsidRPr="00633ACC">
              <w:t>TABLE 3</w:t>
            </w:r>
            <w:r w:rsidRPr="00633ACC">
              <w:br/>
            </w:r>
            <w:r w:rsidRPr="00633ACC">
              <w:rPr>
                <w:b w:val="0"/>
                <w:color w:val="FFFFFF"/>
                <w:sz w:val="22"/>
                <w:szCs w:val="22"/>
              </w:rPr>
              <w:t>Stormwater Trash Capture BMPs</w:t>
            </w:r>
            <w:bookmarkEnd w:id="9"/>
          </w:p>
        </w:tc>
      </w:tr>
      <w:tr w:rsidR="00361FEB" w:rsidRPr="00633ACC" w14:paraId="752F38F3" w14:textId="3AE0DD05" w:rsidTr="00FA59DE">
        <w:tc>
          <w:tcPr>
            <w:tcW w:w="618" w:type="pct"/>
            <w:vAlign w:val="center"/>
          </w:tcPr>
          <w:p w14:paraId="5A49412D" w14:textId="4446CFB6" w:rsidR="00E902FF" w:rsidRPr="00633ACC" w:rsidRDefault="00E902FF" w:rsidP="00FA59DE">
            <w:pPr>
              <w:pStyle w:val="TableText"/>
              <w:jc w:val="center"/>
              <w:rPr>
                <w:rFonts w:ascii="Arial Bold" w:hAnsi="Arial Bold"/>
                <w:b/>
                <w:color w:val="auto"/>
              </w:rPr>
            </w:pPr>
            <w:r w:rsidRPr="00633ACC">
              <w:rPr>
                <w:rFonts w:ascii="Arial Bold" w:hAnsi="Arial Bold"/>
                <w:b/>
                <w:color w:val="auto"/>
              </w:rPr>
              <w:t>BMP ID</w:t>
            </w:r>
          </w:p>
        </w:tc>
        <w:tc>
          <w:tcPr>
            <w:tcW w:w="1119" w:type="pct"/>
            <w:vAlign w:val="center"/>
          </w:tcPr>
          <w:p w14:paraId="30427F42" w14:textId="0D57C91F" w:rsidR="00607002" w:rsidRPr="00633ACC" w:rsidRDefault="00E902FF" w:rsidP="00FA59DE">
            <w:pPr>
              <w:pStyle w:val="TableText"/>
              <w:jc w:val="center"/>
              <w:rPr>
                <w:rFonts w:ascii="Arial Bold" w:hAnsi="Arial Bold"/>
                <w:b/>
                <w:color w:val="auto"/>
              </w:rPr>
            </w:pPr>
            <w:r w:rsidRPr="00633ACC">
              <w:rPr>
                <w:rFonts w:ascii="Arial Bold" w:hAnsi="Arial Bold"/>
                <w:b/>
                <w:color w:val="auto"/>
              </w:rPr>
              <w:t>Full Capture System Type/Model</w:t>
            </w:r>
          </w:p>
        </w:tc>
        <w:tc>
          <w:tcPr>
            <w:tcW w:w="2279" w:type="pct"/>
            <w:vAlign w:val="center"/>
          </w:tcPr>
          <w:p w14:paraId="3426299D" w14:textId="0A813C7C" w:rsidR="00607002" w:rsidRPr="00633ACC" w:rsidRDefault="00E902FF" w:rsidP="00FA59DE">
            <w:pPr>
              <w:pStyle w:val="TableText"/>
              <w:jc w:val="center"/>
              <w:rPr>
                <w:rFonts w:ascii="Arial Bold" w:hAnsi="Arial Bold"/>
                <w:b/>
                <w:color w:val="auto"/>
              </w:rPr>
            </w:pPr>
            <w:r w:rsidRPr="00633ACC">
              <w:rPr>
                <w:rFonts w:ascii="Arial Bold" w:hAnsi="Arial Bold"/>
                <w:b/>
                <w:color w:val="auto"/>
              </w:rPr>
              <w:t>Description</w:t>
            </w:r>
          </w:p>
        </w:tc>
        <w:tc>
          <w:tcPr>
            <w:tcW w:w="984" w:type="pct"/>
            <w:vAlign w:val="center"/>
          </w:tcPr>
          <w:p w14:paraId="5F8BD026" w14:textId="0B02EC76" w:rsidR="00E902FF" w:rsidRPr="00633ACC" w:rsidRDefault="00E902FF" w:rsidP="00FA59DE">
            <w:pPr>
              <w:pStyle w:val="TableText"/>
              <w:jc w:val="center"/>
              <w:rPr>
                <w:rFonts w:ascii="Arial Bold" w:hAnsi="Arial Bold"/>
                <w:b/>
                <w:color w:val="auto"/>
              </w:rPr>
            </w:pPr>
            <w:r w:rsidRPr="00633ACC">
              <w:rPr>
                <w:rFonts w:ascii="Arial Bold" w:hAnsi="Arial Bold"/>
                <w:b/>
                <w:color w:val="auto"/>
              </w:rPr>
              <w:t>Lat/Long</w:t>
            </w:r>
          </w:p>
        </w:tc>
      </w:tr>
      <w:tr w:rsidR="00361FEB" w:rsidRPr="00633ACC" w14:paraId="0E749013" w14:textId="7ED286CB" w:rsidTr="00FA59DE">
        <w:tc>
          <w:tcPr>
            <w:tcW w:w="618" w:type="pct"/>
          </w:tcPr>
          <w:p w14:paraId="37345D1D" w14:textId="5663B28C" w:rsidR="00E902FF" w:rsidRPr="00633ACC" w:rsidRDefault="00AC1B45" w:rsidP="00170474">
            <w:pPr>
              <w:pStyle w:val="BodyTextIndent"/>
              <w:ind w:left="0"/>
              <w:rPr>
                <w:sz w:val="22"/>
                <w:highlight w:val="yellow"/>
              </w:rPr>
            </w:pPr>
            <w:r w:rsidRPr="00633ACC">
              <w:rPr>
                <w:sz w:val="22"/>
                <w:highlight w:val="yellow"/>
              </w:rPr>
              <w:t>Project #-</w:t>
            </w:r>
            <w:r w:rsidR="00633ACC">
              <w:rPr>
                <w:sz w:val="22"/>
                <w:highlight w:val="yellow"/>
              </w:rPr>
              <w:t>1</w:t>
            </w:r>
          </w:p>
        </w:tc>
        <w:tc>
          <w:tcPr>
            <w:tcW w:w="1119" w:type="pct"/>
          </w:tcPr>
          <w:p w14:paraId="13BDCA17" w14:textId="2BB0C2F8" w:rsidR="00E902FF" w:rsidRPr="00633ACC" w:rsidRDefault="00E902FF" w:rsidP="00170474">
            <w:pPr>
              <w:pStyle w:val="BodyTextIndent"/>
              <w:ind w:left="0"/>
              <w:rPr>
                <w:sz w:val="22"/>
              </w:rPr>
            </w:pPr>
          </w:p>
        </w:tc>
        <w:tc>
          <w:tcPr>
            <w:tcW w:w="2279" w:type="pct"/>
          </w:tcPr>
          <w:p w14:paraId="21D24210" w14:textId="77777777" w:rsidR="00E902FF" w:rsidRPr="00633ACC" w:rsidRDefault="00E902FF" w:rsidP="00170474">
            <w:pPr>
              <w:pStyle w:val="BodyTextIndent"/>
              <w:ind w:left="0"/>
              <w:rPr>
                <w:sz w:val="22"/>
              </w:rPr>
            </w:pPr>
          </w:p>
        </w:tc>
        <w:tc>
          <w:tcPr>
            <w:tcW w:w="984" w:type="pct"/>
          </w:tcPr>
          <w:p w14:paraId="6D8A25B6" w14:textId="77777777" w:rsidR="00E902FF" w:rsidRPr="00633ACC" w:rsidRDefault="00E902FF" w:rsidP="00170474">
            <w:pPr>
              <w:pStyle w:val="BodyTextIndent"/>
              <w:ind w:left="0"/>
              <w:rPr>
                <w:sz w:val="22"/>
              </w:rPr>
            </w:pPr>
          </w:p>
        </w:tc>
      </w:tr>
      <w:tr w:rsidR="00361FEB" w:rsidRPr="00633ACC" w14:paraId="553E89D4" w14:textId="2B3EA50E" w:rsidTr="00FA59DE">
        <w:tc>
          <w:tcPr>
            <w:tcW w:w="618" w:type="pct"/>
          </w:tcPr>
          <w:p w14:paraId="170CAC13" w14:textId="3CB39B7F" w:rsidR="00E902FF" w:rsidRPr="00633ACC" w:rsidRDefault="00AC1B45" w:rsidP="00170474">
            <w:pPr>
              <w:pStyle w:val="BodyTextIndent"/>
              <w:ind w:left="0"/>
              <w:rPr>
                <w:sz w:val="22"/>
                <w:highlight w:val="yellow"/>
              </w:rPr>
            </w:pPr>
            <w:r w:rsidRPr="00633ACC">
              <w:rPr>
                <w:sz w:val="22"/>
                <w:highlight w:val="yellow"/>
              </w:rPr>
              <w:t>Project #-</w:t>
            </w:r>
            <w:r w:rsidR="00633ACC">
              <w:rPr>
                <w:sz w:val="22"/>
                <w:highlight w:val="yellow"/>
              </w:rPr>
              <w:t>2</w:t>
            </w:r>
          </w:p>
        </w:tc>
        <w:tc>
          <w:tcPr>
            <w:tcW w:w="1119" w:type="pct"/>
          </w:tcPr>
          <w:p w14:paraId="36C310E8" w14:textId="48023088" w:rsidR="00E902FF" w:rsidRPr="00633ACC" w:rsidRDefault="00E902FF" w:rsidP="00170474">
            <w:pPr>
              <w:pStyle w:val="BodyTextIndent"/>
              <w:ind w:left="0"/>
              <w:rPr>
                <w:sz w:val="22"/>
              </w:rPr>
            </w:pPr>
          </w:p>
        </w:tc>
        <w:tc>
          <w:tcPr>
            <w:tcW w:w="2279" w:type="pct"/>
          </w:tcPr>
          <w:p w14:paraId="401B36A4" w14:textId="77777777" w:rsidR="00E902FF" w:rsidRPr="00633ACC" w:rsidRDefault="00E902FF" w:rsidP="00170474">
            <w:pPr>
              <w:pStyle w:val="BodyTextIndent"/>
              <w:ind w:left="0"/>
              <w:rPr>
                <w:sz w:val="22"/>
              </w:rPr>
            </w:pPr>
          </w:p>
        </w:tc>
        <w:tc>
          <w:tcPr>
            <w:tcW w:w="984" w:type="pct"/>
          </w:tcPr>
          <w:p w14:paraId="1D4EC1E9" w14:textId="77777777" w:rsidR="00E902FF" w:rsidRPr="00633ACC" w:rsidRDefault="00E902FF" w:rsidP="00170474">
            <w:pPr>
              <w:pStyle w:val="BodyTextIndent"/>
              <w:ind w:left="0"/>
              <w:rPr>
                <w:sz w:val="22"/>
              </w:rPr>
            </w:pPr>
          </w:p>
        </w:tc>
      </w:tr>
      <w:tr w:rsidR="00361FEB" w:rsidRPr="00633ACC" w14:paraId="12002B11" w14:textId="29C99B40" w:rsidTr="00FA59DE">
        <w:tc>
          <w:tcPr>
            <w:tcW w:w="618" w:type="pct"/>
          </w:tcPr>
          <w:p w14:paraId="3A63310F" w14:textId="5924FBA2" w:rsidR="00E902FF" w:rsidRPr="00633ACC" w:rsidRDefault="00633ACC" w:rsidP="00170474">
            <w:pPr>
              <w:pStyle w:val="BodyTextIndent"/>
              <w:ind w:left="0"/>
              <w:rPr>
                <w:sz w:val="22"/>
                <w:highlight w:val="yellow"/>
              </w:rPr>
            </w:pPr>
            <w:r w:rsidRPr="00633ACC">
              <w:rPr>
                <w:sz w:val="22"/>
                <w:highlight w:val="yellow"/>
              </w:rPr>
              <w:t>Project #-3</w:t>
            </w:r>
          </w:p>
        </w:tc>
        <w:tc>
          <w:tcPr>
            <w:tcW w:w="1119" w:type="pct"/>
          </w:tcPr>
          <w:p w14:paraId="396738D7" w14:textId="083A29D3" w:rsidR="00E902FF" w:rsidRPr="00633ACC" w:rsidRDefault="00E902FF" w:rsidP="00170474">
            <w:pPr>
              <w:pStyle w:val="BodyTextIndent"/>
              <w:ind w:left="0"/>
              <w:rPr>
                <w:sz w:val="22"/>
              </w:rPr>
            </w:pPr>
          </w:p>
        </w:tc>
        <w:tc>
          <w:tcPr>
            <w:tcW w:w="2279" w:type="pct"/>
          </w:tcPr>
          <w:p w14:paraId="089616C3" w14:textId="77777777" w:rsidR="00E902FF" w:rsidRPr="00633ACC" w:rsidRDefault="00E902FF" w:rsidP="00170474">
            <w:pPr>
              <w:pStyle w:val="BodyTextIndent"/>
              <w:ind w:left="0"/>
              <w:rPr>
                <w:sz w:val="22"/>
              </w:rPr>
            </w:pPr>
          </w:p>
        </w:tc>
        <w:tc>
          <w:tcPr>
            <w:tcW w:w="984" w:type="pct"/>
          </w:tcPr>
          <w:p w14:paraId="3655AC89" w14:textId="77777777" w:rsidR="00E902FF" w:rsidRPr="00633ACC" w:rsidRDefault="00E902FF" w:rsidP="00170474">
            <w:pPr>
              <w:pStyle w:val="BodyTextIndent"/>
              <w:ind w:left="0"/>
              <w:rPr>
                <w:sz w:val="22"/>
              </w:rPr>
            </w:pPr>
          </w:p>
        </w:tc>
      </w:tr>
      <w:tr w:rsidR="00361FEB" w:rsidRPr="00633ACC" w14:paraId="59D4E5CE" w14:textId="6E132F20" w:rsidTr="00FA59DE">
        <w:tc>
          <w:tcPr>
            <w:tcW w:w="618" w:type="pct"/>
          </w:tcPr>
          <w:p w14:paraId="2A3E72C1" w14:textId="63165C2C" w:rsidR="00E902FF" w:rsidRPr="00633ACC" w:rsidRDefault="00633ACC" w:rsidP="00170474">
            <w:pPr>
              <w:pStyle w:val="BodyTextIndent"/>
              <w:ind w:left="0"/>
              <w:rPr>
                <w:sz w:val="22"/>
                <w:highlight w:val="yellow"/>
              </w:rPr>
            </w:pPr>
            <w:r w:rsidRPr="00633ACC">
              <w:rPr>
                <w:sz w:val="22"/>
                <w:highlight w:val="yellow"/>
              </w:rPr>
              <w:t>Project #-4</w:t>
            </w:r>
          </w:p>
        </w:tc>
        <w:tc>
          <w:tcPr>
            <w:tcW w:w="1119" w:type="pct"/>
          </w:tcPr>
          <w:p w14:paraId="26407051" w14:textId="6E3CB6D1" w:rsidR="00E902FF" w:rsidRPr="00633ACC" w:rsidRDefault="00E902FF" w:rsidP="00170474">
            <w:pPr>
              <w:pStyle w:val="BodyTextIndent"/>
              <w:ind w:left="0"/>
              <w:rPr>
                <w:sz w:val="22"/>
              </w:rPr>
            </w:pPr>
          </w:p>
        </w:tc>
        <w:tc>
          <w:tcPr>
            <w:tcW w:w="2279" w:type="pct"/>
          </w:tcPr>
          <w:p w14:paraId="0A926106" w14:textId="77777777" w:rsidR="00E902FF" w:rsidRPr="00633ACC" w:rsidRDefault="00E902FF" w:rsidP="00170474">
            <w:pPr>
              <w:pStyle w:val="BodyTextIndent"/>
              <w:ind w:left="0"/>
              <w:rPr>
                <w:sz w:val="22"/>
              </w:rPr>
            </w:pPr>
          </w:p>
        </w:tc>
        <w:tc>
          <w:tcPr>
            <w:tcW w:w="984" w:type="pct"/>
          </w:tcPr>
          <w:p w14:paraId="7103CF2A" w14:textId="77777777" w:rsidR="00E902FF" w:rsidRPr="00633ACC" w:rsidRDefault="00E902FF" w:rsidP="00170474">
            <w:pPr>
              <w:pStyle w:val="BodyTextIndent"/>
              <w:ind w:left="0"/>
              <w:rPr>
                <w:sz w:val="22"/>
              </w:rPr>
            </w:pPr>
          </w:p>
        </w:tc>
      </w:tr>
      <w:tr w:rsidR="00361FEB" w:rsidRPr="00633ACC" w14:paraId="6DA1A09F" w14:textId="55546F03" w:rsidTr="00FA59DE">
        <w:tc>
          <w:tcPr>
            <w:tcW w:w="618" w:type="pct"/>
          </w:tcPr>
          <w:p w14:paraId="57A13309" w14:textId="77777777" w:rsidR="00E902FF" w:rsidRPr="00633ACC" w:rsidRDefault="00E902FF" w:rsidP="00170474">
            <w:pPr>
              <w:pStyle w:val="BodyTextIndent"/>
              <w:ind w:left="0"/>
              <w:rPr>
                <w:sz w:val="22"/>
              </w:rPr>
            </w:pPr>
          </w:p>
        </w:tc>
        <w:tc>
          <w:tcPr>
            <w:tcW w:w="1119" w:type="pct"/>
          </w:tcPr>
          <w:p w14:paraId="338E033A" w14:textId="382DFF20" w:rsidR="00E902FF" w:rsidRPr="00633ACC" w:rsidRDefault="00E902FF" w:rsidP="00170474">
            <w:pPr>
              <w:pStyle w:val="BodyTextIndent"/>
              <w:ind w:left="0"/>
              <w:rPr>
                <w:sz w:val="22"/>
              </w:rPr>
            </w:pPr>
          </w:p>
        </w:tc>
        <w:tc>
          <w:tcPr>
            <w:tcW w:w="2279" w:type="pct"/>
          </w:tcPr>
          <w:p w14:paraId="48C6E18C" w14:textId="77777777" w:rsidR="00E902FF" w:rsidRPr="00633ACC" w:rsidRDefault="00E902FF" w:rsidP="00170474">
            <w:pPr>
              <w:pStyle w:val="BodyTextIndent"/>
              <w:ind w:left="0"/>
              <w:rPr>
                <w:sz w:val="22"/>
              </w:rPr>
            </w:pPr>
          </w:p>
        </w:tc>
        <w:tc>
          <w:tcPr>
            <w:tcW w:w="984" w:type="pct"/>
          </w:tcPr>
          <w:p w14:paraId="2333BBF4" w14:textId="77777777" w:rsidR="00E902FF" w:rsidRPr="00633ACC" w:rsidRDefault="00E902FF" w:rsidP="00170474">
            <w:pPr>
              <w:pStyle w:val="BodyTextIndent"/>
              <w:ind w:left="0"/>
              <w:rPr>
                <w:sz w:val="22"/>
              </w:rPr>
            </w:pPr>
          </w:p>
        </w:tc>
      </w:tr>
      <w:tr w:rsidR="00361FEB" w:rsidRPr="00633ACC" w14:paraId="15190E4B" w14:textId="25C87716" w:rsidTr="00FA59DE">
        <w:tc>
          <w:tcPr>
            <w:tcW w:w="618" w:type="pct"/>
          </w:tcPr>
          <w:p w14:paraId="19D7BD52" w14:textId="77777777" w:rsidR="00E902FF" w:rsidRPr="00633ACC" w:rsidRDefault="00E902FF" w:rsidP="00170474">
            <w:pPr>
              <w:pStyle w:val="BodyTextIndent"/>
              <w:ind w:left="0"/>
              <w:rPr>
                <w:sz w:val="22"/>
              </w:rPr>
            </w:pPr>
          </w:p>
        </w:tc>
        <w:tc>
          <w:tcPr>
            <w:tcW w:w="1119" w:type="pct"/>
          </w:tcPr>
          <w:p w14:paraId="52305D14" w14:textId="2BC403EF" w:rsidR="00E902FF" w:rsidRPr="00633ACC" w:rsidRDefault="00E902FF" w:rsidP="00170474">
            <w:pPr>
              <w:pStyle w:val="BodyTextIndent"/>
              <w:ind w:left="0"/>
              <w:rPr>
                <w:sz w:val="22"/>
              </w:rPr>
            </w:pPr>
          </w:p>
        </w:tc>
        <w:tc>
          <w:tcPr>
            <w:tcW w:w="2279" w:type="pct"/>
          </w:tcPr>
          <w:p w14:paraId="2F773E5D" w14:textId="77777777" w:rsidR="00E902FF" w:rsidRPr="00633ACC" w:rsidRDefault="00E902FF" w:rsidP="00170474">
            <w:pPr>
              <w:pStyle w:val="BodyTextIndent"/>
              <w:ind w:left="0"/>
              <w:rPr>
                <w:sz w:val="22"/>
              </w:rPr>
            </w:pPr>
          </w:p>
        </w:tc>
        <w:tc>
          <w:tcPr>
            <w:tcW w:w="984" w:type="pct"/>
          </w:tcPr>
          <w:p w14:paraId="168D4602" w14:textId="77777777" w:rsidR="00E902FF" w:rsidRPr="00633ACC" w:rsidRDefault="00E902FF" w:rsidP="00170474">
            <w:pPr>
              <w:pStyle w:val="BodyTextIndent"/>
              <w:ind w:left="0"/>
              <w:rPr>
                <w:sz w:val="22"/>
              </w:rPr>
            </w:pPr>
          </w:p>
        </w:tc>
      </w:tr>
    </w:tbl>
    <w:p w14:paraId="1EB0CAF8" w14:textId="1DC120FD" w:rsidR="009A4EB3" w:rsidRPr="00633ACC" w:rsidRDefault="009A4EB3" w:rsidP="00703F3D">
      <w:pPr>
        <w:pStyle w:val="StyleBodyTextIndent11pt"/>
        <w:ind w:left="0"/>
      </w:pPr>
    </w:p>
    <w:p w14:paraId="7F6AA168" w14:textId="77777777" w:rsidR="00703F3D" w:rsidRPr="00633ACC" w:rsidRDefault="00703F3D" w:rsidP="00D82FFD">
      <w:pPr>
        <w:pStyle w:val="StyleBodyTextIndent11pt"/>
        <w:ind w:left="0"/>
      </w:pPr>
    </w:p>
    <w:p w14:paraId="301CADDB" w14:textId="7D2F5B93" w:rsidR="005D6839" w:rsidRPr="00633ACC" w:rsidRDefault="005D6839" w:rsidP="0063670C">
      <w:pPr>
        <w:pStyle w:val="StyleBodyTextIndent11pt"/>
        <w:ind w:left="720"/>
      </w:pPr>
      <w:r w:rsidRPr="00633ACC">
        <w:t xml:space="preserve">The location and type of each of the project’s </w:t>
      </w:r>
      <w:r w:rsidR="004C0244">
        <w:t xml:space="preserve">stormwater </w:t>
      </w:r>
      <w:r w:rsidR="00633ACC" w:rsidRPr="00633ACC">
        <w:t>trash capture</w:t>
      </w:r>
      <w:r w:rsidRPr="00633ACC">
        <w:t xml:space="preserve"> </w:t>
      </w:r>
      <w:r w:rsidR="00633ACC" w:rsidRPr="00633ACC">
        <w:t>BMPs</w:t>
      </w:r>
      <w:r w:rsidRPr="00633ACC">
        <w:t xml:space="preserve"> on site are shown on the site map in </w:t>
      </w:r>
      <w:r w:rsidR="00947957" w:rsidRPr="00633ACC">
        <w:t xml:space="preserve">Attachment </w:t>
      </w:r>
      <w:r w:rsidR="0063670C" w:rsidRPr="00633ACC">
        <w:t>4</w:t>
      </w:r>
      <w:r w:rsidRPr="00633ACC">
        <w:t>.</w:t>
      </w:r>
    </w:p>
    <w:p w14:paraId="5746799B" w14:textId="77777777" w:rsidR="005F6712" w:rsidRPr="00633ACC" w:rsidRDefault="005F6712" w:rsidP="008F3A4A">
      <w:pPr>
        <w:pStyle w:val="StyleBodyTextIndent11pt"/>
      </w:pPr>
    </w:p>
    <w:p w14:paraId="45B42159" w14:textId="42D2591A" w:rsidR="005F6712" w:rsidRPr="00633ACC" w:rsidRDefault="005F6712" w:rsidP="00411CBB">
      <w:pPr>
        <w:pStyle w:val="StyleBodyTextIndent11pt"/>
        <w:ind w:left="720"/>
      </w:pPr>
      <w:r w:rsidRPr="00633ACC">
        <w:t xml:space="preserve">The drawings, manufacturer’s data, </w:t>
      </w:r>
      <w:r w:rsidR="00087B2E" w:rsidRPr="00633ACC">
        <w:t xml:space="preserve">cut-sheets, </w:t>
      </w:r>
      <w:r w:rsidRPr="00633ACC">
        <w:t>manuals, and specific operation and maintenance requirements</w:t>
      </w:r>
      <w:r w:rsidR="007A21CE" w:rsidRPr="00633ACC">
        <w:t>/schedules</w:t>
      </w:r>
      <w:r w:rsidRPr="00633ACC">
        <w:t xml:space="preserve"> for </w:t>
      </w:r>
      <w:r w:rsidR="00087B2E" w:rsidRPr="00633ACC">
        <w:t>each</w:t>
      </w:r>
      <w:r w:rsidRPr="00633ACC">
        <w:t xml:space="preserve"> </w:t>
      </w:r>
      <w:r w:rsidR="004C0244">
        <w:t>stormwater trash capture</w:t>
      </w:r>
      <w:r w:rsidR="004C0244" w:rsidRPr="00633ACC">
        <w:t xml:space="preserve"> </w:t>
      </w:r>
      <w:r w:rsidRPr="00633ACC">
        <w:t xml:space="preserve">BMP </w:t>
      </w:r>
      <w:r w:rsidR="00087B2E" w:rsidRPr="00633ACC">
        <w:t>shall be</w:t>
      </w:r>
      <w:r w:rsidRPr="00633ACC">
        <w:t xml:space="preserve"> provided in </w:t>
      </w:r>
      <w:r w:rsidR="00947957" w:rsidRPr="00633ACC">
        <w:t xml:space="preserve">Attachment </w:t>
      </w:r>
      <w:r w:rsidR="00D87D1E" w:rsidRPr="00633ACC">
        <w:t>5</w:t>
      </w:r>
      <w:r w:rsidRPr="00633ACC">
        <w:t>.</w:t>
      </w:r>
    </w:p>
    <w:p w14:paraId="13798403" w14:textId="77777777" w:rsidR="00182FF7" w:rsidRPr="00633ACC" w:rsidRDefault="00182FF7" w:rsidP="008D5B8F">
      <w:pPr>
        <w:pStyle w:val="StyleBodyTextIndent11pt"/>
        <w:ind w:left="0"/>
      </w:pPr>
    </w:p>
    <w:p w14:paraId="2A703EB5" w14:textId="3391A342" w:rsidR="008361B1" w:rsidRPr="00633ACC" w:rsidRDefault="008361B1" w:rsidP="00411CBB">
      <w:pPr>
        <w:pStyle w:val="Heading1"/>
        <w:tabs>
          <w:tab w:val="clear" w:pos="1080"/>
          <w:tab w:val="num" w:pos="720"/>
        </w:tabs>
        <w:ind w:left="720" w:hanging="720"/>
      </w:pPr>
      <w:bookmarkStart w:id="10" w:name="_Toc213679946"/>
      <w:r w:rsidRPr="00633ACC">
        <w:t xml:space="preserve">Inspecting Stormwater </w:t>
      </w:r>
      <w:r w:rsidR="004C0244">
        <w:t xml:space="preserve">Trash Capture </w:t>
      </w:r>
      <w:r w:rsidRPr="00633ACC">
        <w:t>BMPs</w:t>
      </w:r>
      <w:bookmarkEnd w:id="10"/>
    </w:p>
    <w:p w14:paraId="2F226465" w14:textId="1AB10B4C" w:rsidR="008361B1" w:rsidRPr="00633ACC" w:rsidRDefault="008361B1" w:rsidP="00411CBB">
      <w:pPr>
        <w:pStyle w:val="BodyTextIndent"/>
        <w:ind w:left="720"/>
        <w:jc w:val="both"/>
        <w:rPr>
          <w:sz w:val="22"/>
          <w:szCs w:val="22"/>
        </w:rPr>
      </w:pPr>
      <w:r w:rsidRPr="00633ACC">
        <w:rPr>
          <w:sz w:val="22"/>
          <w:szCs w:val="22"/>
        </w:rPr>
        <w:t xml:space="preserve">The quality of stormwater entering the </w:t>
      </w:r>
      <w:r w:rsidR="00FA59DE">
        <w:rPr>
          <w:sz w:val="22"/>
          <w:szCs w:val="22"/>
        </w:rPr>
        <w:t>W</w:t>
      </w:r>
      <w:r w:rsidRPr="00633ACC">
        <w:rPr>
          <w:sz w:val="22"/>
          <w:szCs w:val="22"/>
        </w:rPr>
        <w:t xml:space="preserve">aters of the U.S. or </w:t>
      </w:r>
      <w:r w:rsidR="00FA59DE">
        <w:rPr>
          <w:sz w:val="22"/>
          <w:szCs w:val="22"/>
        </w:rPr>
        <w:t>W</w:t>
      </w:r>
      <w:r w:rsidRPr="00633ACC">
        <w:rPr>
          <w:sz w:val="22"/>
          <w:szCs w:val="22"/>
        </w:rPr>
        <w:t xml:space="preserve">aters of the </w:t>
      </w:r>
      <w:r w:rsidR="00FA59DE">
        <w:rPr>
          <w:sz w:val="22"/>
          <w:szCs w:val="22"/>
        </w:rPr>
        <w:t>S</w:t>
      </w:r>
      <w:r w:rsidRPr="00633ACC">
        <w:rPr>
          <w:sz w:val="22"/>
          <w:szCs w:val="22"/>
        </w:rPr>
        <w:t xml:space="preserve">tate relies heavily on the proper operation and maintenance of </w:t>
      </w:r>
      <w:r w:rsidR="004C0244">
        <w:rPr>
          <w:sz w:val="22"/>
          <w:szCs w:val="22"/>
        </w:rPr>
        <w:t>stormwater trash capture</w:t>
      </w:r>
      <w:r w:rsidR="004C0244" w:rsidRPr="00633ACC">
        <w:rPr>
          <w:sz w:val="22"/>
          <w:szCs w:val="22"/>
        </w:rPr>
        <w:t xml:space="preserve"> </w:t>
      </w:r>
      <w:r w:rsidRPr="00633ACC">
        <w:rPr>
          <w:sz w:val="22"/>
          <w:szCs w:val="22"/>
        </w:rPr>
        <w:t>BMPs</w:t>
      </w:r>
      <w:r w:rsidR="004571A0" w:rsidRPr="00633ACC">
        <w:rPr>
          <w:sz w:val="22"/>
          <w:szCs w:val="22"/>
        </w:rPr>
        <w:t xml:space="preserve">. </w:t>
      </w:r>
      <w:r w:rsidR="00A02636" w:rsidRPr="00633ACC">
        <w:rPr>
          <w:sz w:val="22"/>
          <w:szCs w:val="22"/>
        </w:rPr>
        <w:t>All</w:t>
      </w:r>
      <w:r w:rsidR="000D58CE" w:rsidRPr="00633ACC">
        <w:rPr>
          <w:sz w:val="22"/>
          <w:szCs w:val="22"/>
        </w:rPr>
        <w:t xml:space="preserve"> s</w:t>
      </w:r>
      <w:r w:rsidRPr="00633ACC">
        <w:rPr>
          <w:sz w:val="22"/>
          <w:szCs w:val="22"/>
        </w:rPr>
        <w:t xml:space="preserve">tormwater </w:t>
      </w:r>
      <w:r w:rsidR="004C0244">
        <w:rPr>
          <w:sz w:val="22"/>
          <w:szCs w:val="22"/>
        </w:rPr>
        <w:t xml:space="preserve">trash capture </w:t>
      </w:r>
      <w:r w:rsidRPr="00633ACC">
        <w:rPr>
          <w:sz w:val="22"/>
          <w:szCs w:val="22"/>
        </w:rPr>
        <w:t>BMPs must be periodically inspected to ensure that they are functioning as designed</w:t>
      </w:r>
      <w:r w:rsidR="004571A0" w:rsidRPr="00633ACC">
        <w:rPr>
          <w:sz w:val="22"/>
          <w:szCs w:val="22"/>
        </w:rPr>
        <w:t xml:space="preserve">. </w:t>
      </w:r>
      <w:r w:rsidRPr="00633ACC">
        <w:rPr>
          <w:sz w:val="22"/>
          <w:szCs w:val="22"/>
        </w:rPr>
        <w:t>Inspections will determine the appropriate maintenance that is required for the facility.</w:t>
      </w:r>
    </w:p>
    <w:p w14:paraId="55724AD6" w14:textId="77777777" w:rsidR="008361B1" w:rsidRPr="00633ACC" w:rsidRDefault="008361B1" w:rsidP="008361B1">
      <w:pPr>
        <w:ind w:left="1080"/>
        <w:jc w:val="both"/>
        <w:rPr>
          <w:rFonts w:ascii="Arial" w:hAnsi="Arial" w:cs="Arial"/>
          <w:sz w:val="22"/>
          <w:szCs w:val="22"/>
        </w:rPr>
      </w:pPr>
    </w:p>
    <w:p w14:paraId="1CADCCE9" w14:textId="77777777" w:rsidR="008361B1" w:rsidRPr="00633ACC" w:rsidRDefault="008361B1" w:rsidP="00411CBB">
      <w:pPr>
        <w:pStyle w:val="Subhead"/>
        <w:ind w:hanging="1080"/>
        <w:rPr>
          <w:rStyle w:val="StyleBodyTextIndent11ptChar"/>
        </w:rPr>
      </w:pPr>
      <w:bookmarkStart w:id="11" w:name="_Toc213679947"/>
      <w:r w:rsidRPr="00633ACC">
        <w:rPr>
          <w:rStyle w:val="StyleBodyTextIndent11ptChar"/>
        </w:rPr>
        <w:t>A.</w:t>
      </w:r>
      <w:r w:rsidR="00E06D68" w:rsidRPr="00633ACC">
        <w:rPr>
          <w:rStyle w:val="StyleBodyTextIndent11ptChar"/>
        </w:rPr>
        <w:t xml:space="preserve"> </w:t>
      </w:r>
      <w:r w:rsidRPr="00633ACC">
        <w:rPr>
          <w:rStyle w:val="StyleBodyTextIndent11ptChar"/>
        </w:rPr>
        <w:t xml:space="preserve"> </w:t>
      </w:r>
      <w:r w:rsidRPr="00633ACC">
        <w:t>Inspection Procedures</w:t>
      </w:r>
      <w:bookmarkEnd w:id="11"/>
    </w:p>
    <w:p w14:paraId="529ABFF7" w14:textId="4127EDEA" w:rsidR="008361B1" w:rsidRPr="00633ACC" w:rsidRDefault="000D58CE" w:rsidP="00411CBB">
      <w:pPr>
        <w:ind w:left="720"/>
        <w:jc w:val="both"/>
        <w:rPr>
          <w:rFonts w:ascii="Arial" w:hAnsi="Arial" w:cs="Arial"/>
          <w:sz w:val="22"/>
          <w:szCs w:val="22"/>
        </w:rPr>
      </w:pPr>
      <w:r w:rsidRPr="00633ACC">
        <w:rPr>
          <w:rFonts w:ascii="Arial" w:hAnsi="Arial" w:cs="Arial"/>
          <w:sz w:val="22"/>
          <w:szCs w:val="22"/>
        </w:rPr>
        <w:t>All s</w:t>
      </w:r>
      <w:r w:rsidR="008361B1" w:rsidRPr="00633ACC">
        <w:rPr>
          <w:rFonts w:ascii="Arial" w:hAnsi="Arial" w:cs="Arial"/>
          <w:sz w:val="22"/>
          <w:szCs w:val="22"/>
        </w:rPr>
        <w:t>tormwater</w:t>
      </w:r>
      <w:r w:rsidR="00D66B52" w:rsidRPr="00633ACC">
        <w:rPr>
          <w:rFonts w:ascii="Arial" w:hAnsi="Arial" w:cs="Arial"/>
          <w:sz w:val="22"/>
          <w:szCs w:val="22"/>
        </w:rPr>
        <w:t xml:space="preserve"> </w:t>
      </w:r>
      <w:r w:rsidR="004C0244">
        <w:rPr>
          <w:rFonts w:ascii="Arial" w:hAnsi="Arial" w:cs="Arial"/>
          <w:sz w:val="22"/>
          <w:szCs w:val="22"/>
        </w:rPr>
        <w:t xml:space="preserve">trash capture </w:t>
      </w:r>
      <w:r w:rsidR="00A02636" w:rsidRPr="00633ACC">
        <w:rPr>
          <w:rFonts w:ascii="Arial" w:hAnsi="Arial" w:cs="Arial"/>
          <w:sz w:val="22"/>
          <w:szCs w:val="22"/>
        </w:rPr>
        <w:t xml:space="preserve">BMPs </w:t>
      </w:r>
      <w:r w:rsidR="008361B1" w:rsidRPr="00633ACC">
        <w:rPr>
          <w:rFonts w:ascii="Arial" w:hAnsi="Arial" w:cs="Arial"/>
          <w:sz w:val="22"/>
          <w:szCs w:val="22"/>
        </w:rPr>
        <w:t xml:space="preserve">are required to be inspected </w:t>
      </w:r>
      <w:r w:rsidR="00790886" w:rsidRPr="00633ACC">
        <w:rPr>
          <w:rFonts w:ascii="Arial" w:hAnsi="Arial" w:cs="Arial"/>
          <w:sz w:val="22"/>
          <w:szCs w:val="22"/>
        </w:rPr>
        <w:t xml:space="preserve">at a frequency to be determined </w:t>
      </w:r>
      <w:r w:rsidR="00435094">
        <w:rPr>
          <w:rFonts w:ascii="Arial" w:hAnsi="Arial" w:cs="Arial"/>
          <w:sz w:val="22"/>
          <w:szCs w:val="22"/>
        </w:rPr>
        <w:t xml:space="preserve">as required to meet the </w:t>
      </w:r>
      <w:r w:rsidR="00790886" w:rsidRPr="00633ACC">
        <w:rPr>
          <w:rFonts w:ascii="Arial" w:hAnsi="Arial" w:cs="Arial"/>
          <w:sz w:val="22"/>
          <w:szCs w:val="22"/>
        </w:rPr>
        <w:t xml:space="preserve"> </w:t>
      </w:r>
      <w:r w:rsidR="00CC3AB1">
        <w:rPr>
          <w:rFonts w:ascii="Arial" w:hAnsi="Arial" w:cs="Arial"/>
          <w:sz w:val="22"/>
          <w:szCs w:val="22"/>
        </w:rPr>
        <w:t>manufacturer r</w:t>
      </w:r>
      <w:r w:rsidR="00435094">
        <w:rPr>
          <w:rFonts w:ascii="Arial" w:hAnsi="Arial" w:cs="Arial"/>
          <w:sz w:val="22"/>
          <w:szCs w:val="22"/>
        </w:rPr>
        <w:t>equirements</w:t>
      </w:r>
      <w:r w:rsidR="004571A0" w:rsidRPr="00633ACC">
        <w:rPr>
          <w:rFonts w:ascii="Arial" w:hAnsi="Arial" w:cs="Arial"/>
          <w:sz w:val="22"/>
          <w:szCs w:val="22"/>
        </w:rPr>
        <w:t xml:space="preserve">. </w:t>
      </w:r>
      <w:r w:rsidR="00D87D1E" w:rsidRPr="00633ACC">
        <w:rPr>
          <w:rFonts w:ascii="Arial" w:hAnsi="Arial" w:cs="Arial"/>
          <w:sz w:val="22"/>
          <w:szCs w:val="22"/>
        </w:rPr>
        <w:t>T</w:t>
      </w:r>
      <w:r w:rsidR="00D354C5" w:rsidRPr="00633ACC">
        <w:rPr>
          <w:rFonts w:ascii="Arial" w:hAnsi="Arial" w:cs="Arial"/>
          <w:sz w:val="22"/>
          <w:szCs w:val="22"/>
        </w:rPr>
        <w:t>he Inspection and Maintenance C</w:t>
      </w:r>
      <w:r w:rsidR="00BD5260" w:rsidRPr="00633ACC">
        <w:rPr>
          <w:rFonts w:ascii="Arial" w:hAnsi="Arial" w:cs="Arial"/>
          <w:sz w:val="22"/>
          <w:szCs w:val="22"/>
        </w:rPr>
        <w:t xml:space="preserve">hecklist </w:t>
      </w:r>
      <w:r w:rsidR="002F2BEC" w:rsidRPr="00633ACC">
        <w:rPr>
          <w:rFonts w:ascii="Arial" w:hAnsi="Arial" w:cs="Arial"/>
          <w:sz w:val="22"/>
          <w:szCs w:val="22"/>
        </w:rPr>
        <w:t xml:space="preserve">for </w:t>
      </w:r>
      <w:r w:rsidR="004C0244">
        <w:rPr>
          <w:rFonts w:ascii="Arial" w:hAnsi="Arial" w:cs="Arial"/>
          <w:sz w:val="22"/>
          <w:szCs w:val="22"/>
        </w:rPr>
        <w:t xml:space="preserve">stormwater </w:t>
      </w:r>
      <w:r w:rsidR="00D87D1E" w:rsidRPr="00633ACC">
        <w:rPr>
          <w:rFonts w:ascii="Arial" w:hAnsi="Arial" w:cs="Arial"/>
          <w:sz w:val="22"/>
          <w:szCs w:val="22"/>
        </w:rPr>
        <w:t xml:space="preserve">trash capture </w:t>
      </w:r>
      <w:r w:rsidR="002F2BEC" w:rsidRPr="00633ACC">
        <w:rPr>
          <w:rFonts w:ascii="Arial" w:hAnsi="Arial" w:cs="Arial"/>
          <w:sz w:val="22"/>
          <w:szCs w:val="22"/>
        </w:rPr>
        <w:t>BMPs</w:t>
      </w:r>
      <w:r w:rsidR="00BD5260" w:rsidRPr="00633ACC">
        <w:rPr>
          <w:rFonts w:ascii="Arial" w:hAnsi="Arial" w:cs="Arial"/>
          <w:sz w:val="22"/>
          <w:szCs w:val="22"/>
        </w:rPr>
        <w:t xml:space="preserve"> </w:t>
      </w:r>
      <w:r w:rsidR="00633ACC" w:rsidRPr="00633ACC">
        <w:rPr>
          <w:rFonts w:ascii="Arial" w:hAnsi="Arial" w:cs="Arial"/>
          <w:sz w:val="22"/>
          <w:szCs w:val="22"/>
        </w:rPr>
        <w:t>is</w:t>
      </w:r>
      <w:r w:rsidR="00BD5260" w:rsidRPr="00633ACC">
        <w:rPr>
          <w:rFonts w:ascii="Arial" w:hAnsi="Arial" w:cs="Arial"/>
          <w:sz w:val="22"/>
          <w:szCs w:val="22"/>
        </w:rPr>
        <w:t xml:space="preserve"> provided in </w:t>
      </w:r>
      <w:r w:rsidR="00947957" w:rsidRPr="00633ACC">
        <w:rPr>
          <w:rFonts w:ascii="Arial" w:hAnsi="Arial" w:cs="Arial"/>
          <w:sz w:val="22"/>
          <w:szCs w:val="22"/>
        </w:rPr>
        <w:t xml:space="preserve">Attachment </w:t>
      </w:r>
      <w:r w:rsidR="00D87D1E" w:rsidRPr="00633ACC">
        <w:rPr>
          <w:rFonts w:ascii="Arial" w:hAnsi="Arial" w:cs="Arial"/>
          <w:sz w:val="22"/>
          <w:szCs w:val="22"/>
        </w:rPr>
        <w:t>6</w:t>
      </w:r>
      <w:r w:rsidR="00D62887" w:rsidRPr="00633ACC">
        <w:rPr>
          <w:rFonts w:ascii="Arial" w:hAnsi="Arial" w:cs="Arial"/>
          <w:sz w:val="22"/>
          <w:szCs w:val="22"/>
        </w:rPr>
        <w:t xml:space="preserve">. </w:t>
      </w:r>
      <w:r w:rsidR="00D87D1E" w:rsidRPr="00633ACC">
        <w:rPr>
          <w:rFonts w:ascii="Arial" w:hAnsi="Arial" w:cs="Arial"/>
          <w:sz w:val="22"/>
          <w:szCs w:val="22"/>
        </w:rPr>
        <w:t>For proprietary trash capture devices, in addition to the corresponding Port checklist, any necessary maintenance form(s)</w:t>
      </w:r>
      <w:r w:rsidR="00633ACC" w:rsidRPr="00633ACC">
        <w:rPr>
          <w:rFonts w:ascii="Arial" w:hAnsi="Arial" w:cs="Arial"/>
          <w:sz w:val="22"/>
          <w:szCs w:val="22"/>
        </w:rPr>
        <w:t xml:space="preserve"> </w:t>
      </w:r>
      <w:r w:rsidR="00706678">
        <w:rPr>
          <w:rFonts w:ascii="Arial" w:hAnsi="Arial" w:cs="Arial"/>
          <w:sz w:val="22"/>
          <w:szCs w:val="22"/>
        </w:rPr>
        <w:t xml:space="preserve">as provided by the manufacturer </w:t>
      </w:r>
      <w:r w:rsidR="00466998">
        <w:rPr>
          <w:rFonts w:ascii="Arial" w:hAnsi="Arial" w:cs="Arial"/>
          <w:sz w:val="22"/>
          <w:szCs w:val="22"/>
        </w:rPr>
        <w:t>shall be</w:t>
      </w:r>
      <w:r w:rsidR="00466998" w:rsidRPr="00633ACC">
        <w:rPr>
          <w:rFonts w:ascii="Arial" w:hAnsi="Arial" w:cs="Arial"/>
          <w:sz w:val="22"/>
          <w:szCs w:val="22"/>
        </w:rPr>
        <w:t xml:space="preserve"> </w:t>
      </w:r>
      <w:r w:rsidR="00633ACC" w:rsidRPr="00633ACC">
        <w:rPr>
          <w:rFonts w:ascii="Arial" w:hAnsi="Arial" w:cs="Arial"/>
          <w:sz w:val="22"/>
          <w:szCs w:val="22"/>
        </w:rPr>
        <w:t>incorporated</w:t>
      </w:r>
      <w:r w:rsidR="00D87D1E" w:rsidRPr="00633ACC">
        <w:rPr>
          <w:rFonts w:ascii="Arial" w:hAnsi="Arial" w:cs="Arial"/>
          <w:sz w:val="22"/>
          <w:szCs w:val="22"/>
        </w:rPr>
        <w:t xml:space="preserve"> </w:t>
      </w:r>
      <w:r w:rsidR="00706678">
        <w:rPr>
          <w:rFonts w:ascii="Arial" w:hAnsi="Arial" w:cs="Arial"/>
          <w:sz w:val="22"/>
          <w:szCs w:val="22"/>
        </w:rPr>
        <w:t xml:space="preserve">to </w:t>
      </w:r>
      <w:r w:rsidR="001B22D6" w:rsidRPr="00633ACC">
        <w:rPr>
          <w:rFonts w:ascii="Arial" w:hAnsi="Arial" w:cs="Arial"/>
          <w:sz w:val="22"/>
          <w:szCs w:val="22"/>
        </w:rPr>
        <w:t xml:space="preserve">Attachment </w:t>
      </w:r>
      <w:r w:rsidR="00D87D1E" w:rsidRPr="00633ACC">
        <w:rPr>
          <w:rFonts w:ascii="Arial" w:hAnsi="Arial" w:cs="Arial"/>
          <w:sz w:val="22"/>
          <w:szCs w:val="22"/>
        </w:rPr>
        <w:t xml:space="preserve">6. </w:t>
      </w:r>
      <w:r w:rsidR="001B22D6" w:rsidRPr="00633ACC">
        <w:rPr>
          <w:rFonts w:ascii="Arial" w:hAnsi="Arial" w:cs="Arial"/>
          <w:sz w:val="22"/>
          <w:szCs w:val="22"/>
        </w:rPr>
        <w:t xml:space="preserve"> </w:t>
      </w:r>
    </w:p>
    <w:p w14:paraId="15C33ED9" w14:textId="77777777" w:rsidR="008361B1" w:rsidRPr="00633ACC" w:rsidRDefault="008361B1" w:rsidP="008361B1">
      <w:pPr>
        <w:ind w:left="1080"/>
        <w:jc w:val="both"/>
        <w:rPr>
          <w:rFonts w:ascii="Arial" w:hAnsi="Arial" w:cs="Arial"/>
          <w:sz w:val="22"/>
          <w:szCs w:val="22"/>
        </w:rPr>
      </w:pPr>
    </w:p>
    <w:p w14:paraId="7E4ED5AF" w14:textId="77777777" w:rsidR="008361B1" w:rsidRPr="00633ACC" w:rsidRDefault="008361B1" w:rsidP="00411CBB">
      <w:pPr>
        <w:pStyle w:val="Subhead"/>
        <w:ind w:hanging="1080"/>
      </w:pPr>
      <w:bookmarkStart w:id="12" w:name="_Toc213679948"/>
      <w:r w:rsidRPr="00633ACC">
        <w:lastRenderedPageBreak/>
        <w:t>B.</w:t>
      </w:r>
      <w:r w:rsidR="00E06D68" w:rsidRPr="00633ACC">
        <w:t xml:space="preserve"> </w:t>
      </w:r>
      <w:r w:rsidRPr="00633ACC">
        <w:t xml:space="preserve"> Inspection Report</w:t>
      </w:r>
      <w:bookmarkEnd w:id="12"/>
    </w:p>
    <w:p w14:paraId="31CB0A7F" w14:textId="4A974FB2" w:rsidR="008361B1" w:rsidRPr="00633ACC" w:rsidRDefault="008361B1" w:rsidP="00D82FFD">
      <w:pPr>
        <w:pStyle w:val="TableText"/>
        <w:ind w:left="720"/>
        <w:jc w:val="both"/>
      </w:pPr>
      <w:r w:rsidRPr="00633ACC">
        <w:rPr>
          <w:bCs/>
          <w:color w:val="auto"/>
          <w:sz w:val="22"/>
          <w:szCs w:val="22"/>
        </w:rPr>
        <w:t xml:space="preserve">The person(s) conducting the inspection activities </w:t>
      </w:r>
      <w:r w:rsidR="00087B2E" w:rsidRPr="00633ACC">
        <w:rPr>
          <w:bCs/>
          <w:color w:val="auto"/>
          <w:sz w:val="22"/>
          <w:szCs w:val="22"/>
        </w:rPr>
        <w:t>(Responsible BMP Party</w:t>
      </w:r>
      <w:r w:rsidR="00182FF7" w:rsidRPr="00633ACC">
        <w:rPr>
          <w:bCs/>
          <w:color w:val="auto"/>
          <w:sz w:val="22"/>
          <w:szCs w:val="22"/>
        </w:rPr>
        <w:t>,</w:t>
      </w:r>
      <w:r w:rsidR="00087B2E" w:rsidRPr="00633ACC">
        <w:rPr>
          <w:bCs/>
          <w:color w:val="auto"/>
          <w:sz w:val="22"/>
          <w:szCs w:val="22"/>
        </w:rPr>
        <w:t xml:space="preserve"> </w:t>
      </w:r>
      <w:r w:rsidR="00706678">
        <w:rPr>
          <w:bCs/>
          <w:color w:val="auto"/>
          <w:sz w:val="22"/>
          <w:szCs w:val="22"/>
        </w:rPr>
        <w:t>Duly Authorized Representative</w:t>
      </w:r>
      <w:r w:rsidR="00087B2E" w:rsidRPr="00633ACC">
        <w:rPr>
          <w:bCs/>
          <w:color w:val="auto"/>
          <w:sz w:val="22"/>
          <w:szCs w:val="22"/>
        </w:rPr>
        <w:t>, or the Designated Emergency Respondent)</w:t>
      </w:r>
      <w:r w:rsidR="00824C43" w:rsidRPr="00633ACC">
        <w:rPr>
          <w:bCs/>
          <w:color w:val="auto"/>
          <w:sz w:val="22"/>
          <w:szCs w:val="22"/>
        </w:rPr>
        <w:t xml:space="preserve"> </w:t>
      </w:r>
      <w:r w:rsidRPr="00633ACC">
        <w:rPr>
          <w:bCs/>
          <w:color w:val="auto"/>
          <w:sz w:val="22"/>
          <w:szCs w:val="22"/>
        </w:rPr>
        <w:t xml:space="preserve">shall complete the appropriate </w:t>
      </w:r>
      <w:r w:rsidR="003149F3">
        <w:rPr>
          <w:bCs/>
          <w:color w:val="auto"/>
          <w:sz w:val="22"/>
          <w:szCs w:val="22"/>
        </w:rPr>
        <w:t>I</w:t>
      </w:r>
      <w:r w:rsidRPr="00633ACC">
        <w:rPr>
          <w:bCs/>
          <w:color w:val="auto"/>
          <w:sz w:val="22"/>
          <w:szCs w:val="22"/>
        </w:rPr>
        <w:t>nspection</w:t>
      </w:r>
      <w:r w:rsidR="003149F3">
        <w:rPr>
          <w:bCs/>
          <w:color w:val="auto"/>
          <w:sz w:val="22"/>
          <w:szCs w:val="22"/>
        </w:rPr>
        <w:t xml:space="preserve"> and Maintenance</w:t>
      </w:r>
      <w:r w:rsidR="00BD5260" w:rsidRPr="00633ACC">
        <w:rPr>
          <w:bCs/>
          <w:color w:val="auto"/>
          <w:sz w:val="22"/>
          <w:szCs w:val="22"/>
        </w:rPr>
        <w:t xml:space="preserve"> </w:t>
      </w:r>
      <w:r w:rsidR="003149F3">
        <w:rPr>
          <w:bCs/>
          <w:color w:val="auto"/>
          <w:sz w:val="22"/>
          <w:szCs w:val="22"/>
        </w:rPr>
        <w:t>C</w:t>
      </w:r>
      <w:r w:rsidR="00BD5260" w:rsidRPr="00633ACC">
        <w:rPr>
          <w:bCs/>
          <w:color w:val="auto"/>
          <w:sz w:val="22"/>
          <w:szCs w:val="22"/>
        </w:rPr>
        <w:t>hecklist</w:t>
      </w:r>
      <w:r w:rsidR="003149F3">
        <w:rPr>
          <w:bCs/>
          <w:color w:val="auto"/>
          <w:sz w:val="22"/>
          <w:szCs w:val="22"/>
        </w:rPr>
        <w:t xml:space="preserve"> (see Attachment 6)</w:t>
      </w:r>
      <w:r w:rsidRPr="00633ACC">
        <w:rPr>
          <w:bCs/>
          <w:color w:val="auto"/>
          <w:sz w:val="22"/>
          <w:szCs w:val="22"/>
        </w:rPr>
        <w:t xml:space="preserve"> for the specific f</w:t>
      </w:r>
      <w:r w:rsidR="00BD5260" w:rsidRPr="00633ACC">
        <w:rPr>
          <w:bCs/>
          <w:color w:val="auto"/>
          <w:sz w:val="22"/>
          <w:szCs w:val="22"/>
        </w:rPr>
        <w:t>acility</w:t>
      </w:r>
      <w:r w:rsidR="00372CEA" w:rsidRPr="00633ACC">
        <w:rPr>
          <w:bCs/>
          <w:color w:val="auto"/>
          <w:sz w:val="22"/>
          <w:szCs w:val="22"/>
        </w:rPr>
        <w:t xml:space="preserve">. </w:t>
      </w:r>
      <w:r w:rsidR="003149F3" w:rsidRPr="00633ACC">
        <w:rPr>
          <w:sz w:val="22"/>
          <w:szCs w:val="22"/>
        </w:rPr>
        <w:t xml:space="preserve">For proprietary trash capture devices, in addition to the corresponding Port checklist, any necessary maintenance form(s) </w:t>
      </w:r>
      <w:r w:rsidR="003149F3">
        <w:rPr>
          <w:sz w:val="22"/>
          <w:szCs w:val="22"/>
        </w:rPr>
        <w:t>as provided by the manufacturer shall be</w:t>
      </w:r>
      <w:r w:rsidR="003149F3" w:rsidRPr="00633ACC">
        <w:rPr>
          <w:sz w:val="22"/>
          <w:szCs w:val="22"/>
        </w:rPr>
        <w:t xml:space="preserve"> incorporated </w:t>
      </w:r>
      <w:r w:rsidR="003149F3">
        <w:rPr>
          <w:sz w:val="22"/>
          <w:szCs w:val="22"/>
        </w:rPr>
        <w:t xml:space="preserve">to </w:t>
      </w:r>
      <w:r w:rsidR="003149F3" w:rsidRPr="00633ACC">
        <w:rPr>
          <w:sz w:val="22"/>
          <w:szCs w:val="22"/>
        </w:rPr>
        <w:t>Attachment 6.</w:t>
      </w:r>
      <w:r w:rsidR="003149F3">
        <w:rPr>
          <w:sz w:val="22"/>
          <w:szCs w:val="22"/>
        </w:rPr>
        <w:t xml:space="preserve"> </w:t>
      </w:r>
      <w:r w:rsidRPr="00633ACC">
        <w:rPr>
          <w:bCs/>
          <w:color w:val="auto"/>
          <w:sz w:val="22"/>
          <w:szCs w:val="22"/>
        </w:rPr>
        <w:t xml:space="preserve">A copy of each </w:t>
      </w:r>
      <w:r w:rsidR="003149F3">
        <w:rPr>
          <w:bCs/>
          <w:color w:val="auto"/>
          <w:sz w:val="22"/>
          <w:szCs w:val="22"/>
        </w:rPr>
        <w:t>I</w:t>
      </w:r>
      <w:r w:rsidRPr="00633ACC">
        <w:rPr>
          <w:bCs/>
          <w:color w:val="auto"/>
          <w:sz w:val="22"/>
          <w:szCs w:val="22"/>
        </w:rPr>
        <w:t xml:space="preserve">nspection </w:t>
      </w:r>
      <w:r w:rsidR="003149F3">
        <w:rPr>
          <w:bCs/>
          <w:color w:val="auto"/>
          <w:sz w:val="22"/>
          <w:szCs w:val="22"/>
        </w:rPr>
        <w:t xml:space="preserve">and Maintenance </w:t>
      </w:r>
      <w:r w:rsidRPr="00633ACC">
        <w:rPr>
          <w:bCs/>
          <w:color w:val="auto"/>
          <w:sz w:val="22"/>
          <w:szCs w:val="22"/>
        </w:rPr>
        <w:t xml:space="preserve">form shall be kept by the </w:t>
      </w:r>
      <w:r w:rsidR="00706678">
        <w:rPr>
          <w:bCs/>
          <w:color w:val="auto"/>
          <w:sz w:val="22"/>
          <w:szCs w:val="22"/>
        </w:rPr>
        <w:t>tenant</w:t>
      </w:r>
      <w:r w:rsidR="00706678" w:rsidRPr="00633ACC">
        <w:rPr>
          <w:bCs/>
          <w:color w:val="auto"/>
          <w:sz w:val="22"/>
          <w:szCs w:val="22"/>
        </w:rPr>
        <w:t xml:space="preserve"> </w:t>
      </w:r>
      <w:r w:rsidR="00113AB7">
        <w:rPr>
          <w:bCs/>
          <w:color w:val="auto"/>
          <w:sz w:val="22"/>
          <w:szCs w:val="22"/>
        </w:rPr>
        <w:t xml:space="preserve">for </w:t>
      </w:r>
      <w:r w:rsidRPr="00633ACC">
        <w:rPr>
          <w:bCs/>
          <w:color w:val="auto"/>
          <w:sz w:val="22"/>
          <w:szCs w:val="22"/>
        </w:rPr>
        <w:t>a minimum of 5 years.</w:t>
      </w:r>
      <w:r w:rsidR="00042F2B" w:rsidRPr="00633ACC">
        <w:rPr>
          <w:bCs/>
          <w:color w:val="auto"/>
          <w:sz w:val="22"/>
          <w:szCs w:val="22"/>
        </w:rPr>
        <w:t xml:space="preserve"> </w:t>
      </w:r>
      <w:r w:rsidR="00232FCC" w:rsidRPr="00633ACC">
        <w:rPr>
          <w:bCs/>
          <w:color w:val="auto"/>
          <w:sz w:val="22"/>
          <w:szCs w:val="22"/>
        </w:rPr>
        <w:t xml:space="preserve">The </w:t>
      </w:r>
      <w:r w:rsidR="003149F3">
        <w:rPr>
          <w:bCs/>
          <w:color w:val="auto"/>
          <w:sz w:val="22"/>
          <w:szCs w:val="22"/>
        </w:rPr>
        <w:t>I</w:t>
      </w:r>
      <w:r w:rsidR="00F16133" w:rsidRPr="00633ACC">
        <w:rPr>
          <w:bCs/>
          <w:color w:val="auto"/>
          <w:sz w:val="22"/>
          <w:szCs w:val="22"/>
        </w:rPr>
        <w:t>nspection</w:t>
      </w:r>
      <w:r w:rsidR="003149F3">
        <w:rPr>
          <w:bCs/>
          <w:color w:val="auto"/>
          <w:sz w:val="22"/>
          <w:szCs w:val="22"/>
        </w:rPr>
        <w:t xml:space="preserve"> and Maintenance</w:t>
      </w:r>
      <w:r w:rsidR="00F16133" w:rsidRPr="00633ACC">
        <w:rPr>
          <w:bCs/>
          <w:color w:val="auto"/>
          <w:sz w:val="22"/>
          <w:szCs w:val="22"/>
        </w:rPr>
        <w:t xml:space="preserve"> </w:t>
      </w:r>
      <w:r w:rsidR="00232FCC" w:rsidRPr="00633ACC">
        <w:rPr>
          <w:bCs/>
          <w:color w:val="auto"/>
          <w:sz w:val="22"/>
          <w:szCs w:val="22"/>
        </w:rPr>
        <w:t xml:space="preserve">forms shall be made available to the Port </w:t>
      </w:r>
      <w:r w:rsidR="00F16133" w:rsidRPr="00633ACC">
        <w:rPr>
          <w:bCs/>
          <w:color w:val="auto"/>
          <w:sz w:val="22"/>
          <w:szCs w:val="22"/>
        </w:rPr>
        <w:t xml:space="preserve">when requested. </w:t>
      </w:r>
    </w:p>
    <w:p w14:paraId="24147D17" w14:textId="77777777" w:rsidR="00B53CC6" w:rsidRPr="00633ACC" w:rsidRDefault="00B53CC6" w:rsidP="008361B1">
      <w:pPr>
        <w:pStyle w:val="BodyTextIndent"/>
        <w:jc w:val="both"/>
        <w:rPr>
          <w:sz w:val="22"/>
          <w:szCs w:val="22"/>
        </w:rPr>
      </w:pPr>
    </w:p>
    <w:p w14:paraId="410F974C" w14:textId="4D60AA31" w:rsidR="00173439" w:rsidRPr="00633ACC" w:rsidRDefault="00173439" w:rsidP="00411CBB">
      <w:pPr>
        <w:pStyle w:val="Heading1"/>
        <w:tabs>
          <w:tab w:val="clear" w:pos="1080"/>
          <w:tab w:val="num" w:pos="720"/>
        </w:tabs>
        <w:ind w:left="720" w:hanging="720"/>
      </w:pPr>
      <w:bookmarkStart w:id="13" w:name="_Toc213679949"/>
      <w:r w:rsidRPr="00633ACC">
        <w:t>Maintenance Schedule</w:t>
      </w:r>
      <w:r w:rsidR="008361B1" w:rsidRPr="00633ACC">
        <w:t xml:space="preserve"> for Stormwater </w:t>
      </w:r>
      <w:r w:rsidR="004C0244">
        <w:t xml:space="preserve">Trash Capture </w:t>
      </w:r>
      <w:r w:rsidR="008361B1" w:rsidRPr="00633ACC">
        <w:t>BMPs</w:t>
      </w:r>
      <w:bookmarkEnd w:id="13"/>
    </w:p>
    <w:p w14:paraId="0E2C2471" w14:textId="02E13F7E" w:rsidR="00173439" w:rsidRPr="00633ACC" w:rsidRDefault="00035841" w:rsidP="00411CBB">
      <w:pPr>
        <w:pStyle w:val="StyleBodyTextIndent11pt"/>
        <w:ind w:left="720"/>
      </w:pPr>
      <w:r w:rsidRPr="00633ACC">
        <w:t>A maintenance schedule and/or indicators for</w:t>
      </w:r>
      <w:r w:rsidR="00F77F6E">
        <w:t xml:space="preserve"> maintenance of</w:t>
      </w:r>
      <w:r w:rsidRPr="00633ACC">
        <w:t xml:space="preserve"> the stormwater </w:t>
      </w:r>
      <w:r w:rsidR="004C0244">
        <w:t xml:space="preserve">trash capture </w:t>
      </w:r>
      <w:r w:rsidRPr="00633ACC">
        <w:t xml:space="preserve">BMPs on site are provided in Attachment </w:t>
      </w:r>
      <w:r w:rsidR="00D87D1E" w:rsidRPr="00633ACC">
        <w:t>5</w:t>
      </w:r>
      <w:r w:rsidRPr="00633ACC">
        <w:t xml:space="preserve">. </w:t>
      </w:r>
      <w:r w:rsidR="002B1BCC" w:rsidRPr="00633ACC">
        <w:t xml:space="preserve">Maintenance frequencies will be recorded on the Stormwater </w:t>
      </w:r>
      <w:r w:rsidR="004C0244">
        <w:t xml:space="preserve">Trash Capture </w:t>
      </w:r>
      <w:r w:rsidR="002B1BCC" w:rsidRPr="00633ACC">
        <w:t xml:space="preserve">BMP Inspection and Maintenance Checklist in Attachment </w:t>
      </w:r>
      <w:r w:rsidR="00D87D1E" w:rsidRPr="00633ACC">
        <w:t>6</w:t>
      </w:r>
      <w:r w:rsidR="002B1BCC" w:rsidRPr="00633ACC">
        <w:t xml:space="preserve">. </w:t>
      </w:r>
    </w:p>
    <w:p w14:paraId="4E7EB0C2" w14:textId="77777777" w:rsidR="00173439" w:rsidRPr="00633ACC" w:rsidRDefault="00173439" w:rsidP="008F3A4A">
      <w:pPr>
        <w:pStyle w:val="StyleBodyTextIndent11pt"/>
      </w:pPr>
    </w:p>
    <w:p w14:paraId="6D4FD4AC" w14:textId="3FFE1E30" w:rsidR="00173439" w:rsidRPr="00633ACC" w:rsidRDefault="00173439" w:rsidP="00411CBB">
      <w:pPr>
        <w:pStyle w:val="StyleBodyTextIndent11pt"/>
        <w:ind w:left="720"/>
      </w:pPr>
      <w:r w:rsidRPr="00633ACC">
        <w:t xml:space="preserve">A service agreement with any contractors hired to perform stormwater </w:t>
      </w:r>
      <w:r w:rsidR="00A02636" w:rsidRPr="00633ACC">
        <w:t xml:space="preserve">trash capture </w:t>
      </w:r>
      <w:r w:rsidRPr="00633ACC">
        <w:t xml:space="preserve">BMP maintenance is also provided in </w:t>
      </w:r>
      <w:r w:rsidR="00947957" w:rsidRPr="00633ACC">
        <w:t xml:space="preserve">Attachment </w:t>
      </w:r>
      <w:r w:rsidR="00633ACC" w:rsidRPr="00633ACC">
        <w:t>7</w:t>
      </w:r>
      <w:r w:rsidRPr="00633ACC">
        <w:t xml:space="preserve">. </w:t>
      </w:r>
    </w:p>
    <w:p w14:paraId="2A9EAE4A" w14:textId="77777777" w:rsidR="00491A10" w:rsidRPr="00633ACC" w:rsidRDefault="00491A10" w:rsidP="00173439">
      <w:pPr>
        <w:pStyle w:val="BodyTextIndent"/>
        <w:ind w:left="0"/>
        <w:rPr>
          <w:sz w:val="22"/>
        </w:rPr>
      </w:pPr>
    </w:p>
    <w:p w14:paraId="249124A0" w14:textId="1DC0174A" w:rsidR="00491A10" w:rsidRPr="00633ACC" w:rsidRDefault="00491A10" w:rsidP="00411CBB">
      <w:pPr>
        <w:pStyle w:val="Heading1"/>
        <w:tabs>
          <w:tab w:val="clear" w:pos="1080"/>
          <w:tab w:val="num" w:pos="720"/>
        </w:tabs>
        <w:ind w:left="720" w:hanging="720"/>
      </w:pPr>
      <w:bookmarkStart w:id="14" w:name="_Toc213679950"/>
      <w:r w:rsidRPr="00633ACC">
        <w:t>Maintaining Stormwater</w:t>
      </w:r>
      <w:r w:rsidR="004C0244">
        <w:t xml:space="preserve"> Trash Capture</w:t>
      </w:r>
      <w:r w:rsidRPr="00633ACC">
        <w:t xml:space="preserve"> BMPs</w:t>
      </w:r>
      <w:bookmarkEnd w:id="14"/>
    </w:p>
    <w:p w14:paraId="6F36DC7F" w14:textId="00E3A3D4" w:rsidR="00491A10" w:rsidRPr="00633ACC" w:rsidRDefault="00491A10" w:rsidP="00411CBB">
      <w:pPr>
        <w:pStyle w:val="BodyTextIndent"/>
        <w:ind w:left="720"/>
        <w:jc w:val="both"/>
        <w:rPr>
          <w:sz w:val="22"/>
          <w:szCs w:val="22"/>
        </w:rPr>
      </w:pPr>
      <w:r w:rsidRPr="00633ACC">
        <w:rPr>
          <w:sz w:val="22"/>
          <w:szCs w:val="22"/>
        </w:rPr>
        <w:t xml:space="preserve">Stormwater </w:t>
      </w:r>
      <w:r w:rsidR="004C0244">
        <w:rPr>
          <w:sz w:val="22"/>
          <w:szCs w:val="22"/>
        </w:rPr>
        <w:t xml:space="preserve">trash capture </w:t>
      </w:r>
      <w:r w:rsidRPr="00633ACC">
        <w:rPr>
          <w:sz w:val="22"/>
          <w:szCs w:val="22"/>
        </w:rPr>
        <w:t xml:space="preserve">BMPs must be properly maintained to ensure that they operate correctly and provide the </w:t>
      </w:r>
      <w:r w:rsidR="00A02636" w:rsidRPr="00633ACC">
        <w:rPr>
          <w:sz w:val="22"/>
          <w:szCs w:val="22"/>
        </w:rPr>
        <w:t>necessary</w:t>
      </w:r>
      <w:r w:rsidRPr="00633ACC">
        <w:rPr>
          <w:sz w:val="22"/>
          <w:szCs w:val="22"/>
        </w:rPr>
        <w:t xml:space="preserve"> </w:t>
      </w:r>
      <w:r w:rsidR="00A36719" w:rsidRPr="00633ACC">
        <w:rPr>
          <w:sz w:val="22"/>
          <w:szCs w:val="22"/>
        </w:rPr>
        <w:t>stormwater</w:t>
      </w:r>
      <w:r w:rsidR="00395598" w:rsidRPr="00633ACC">
        <w:rPr>
          <w:sz w:val="22"/>
          <w:szCs w:val="22"/>
        </w:rPr>
        <w:t xml:space="preserve"> control</w:t>
      </w:r>
      <w:r w:rsidRPr="00633ACC">
        <w:rPr>
          <w:sz w:val="22"/>
          <w:szCs w:val="22"/>
        </w:rPr>
        <w:t xml:space="preserve"> for which they were designed</w:t>
      </w:r>
      <w:r w:rsidR="00CA5A24" w:rsidRPr="00633ACC">
        <w:rPr>
          <w:sz w:val="22"/>
          <w:szCs w:val="22"/>
        </w:rPr>
        <w:t xml:space="preserve">. </w:t>
      </w:r>
      <w:r w:rsidRPr="00633ACC">
        <w:rPr>
          <w:sz w:val="22"/>
          <w:szCs w:val="22"/>
        </w:rPr>
        <w:t xml:space="preserve">Routine maintenance performed on a frequently scheduled basis, can help avoid more costly rehabilitative maintenance that results when facilities are not adequately maintained. </w:t>
      </w:r>
    </w:p>
    <w:p w14:paraId="26B5F431" w14:textId="77777777" w:rsidR="00491A10" w:rsidRPr="00633ACC" w:rsidRDefault="00491A10" w:rsidP="00491A10">
      <w:pPr>
        <w:ind w:left="1080"/>
        <w:jc w:val="both"/>
        <w:rPr>
          <w:sz w:val="22"/>
          <w:szCs w:val="22"/>
        </w:rPr>
      </w:pPr>
    </w:p>
    <w:p w14:paraId="2D65BF9D" w14:textId="77777777" w:rsidR="0065181A" w:rsidRPr="00633ACC" w:rsidRDefault="0065181A" w:rsidP="00411CBB">
      <w:pPr>
        <w:pStyle w:val="Subhead"/>
        <w:ind w:hanging="1080"/>
      </w:pPr>
      <w:bookmarkStart w:id="15" w:name="_Toc213679951"/>
      <w:r>
        <w:t>A.  Maintenance Categories</w:t>
      </w:r>
      <w:bookmarkEnd w:id="15"/>
    </w:p>
    <w:p w14:paraId="3374AC46" w14:textId="3F2841F9" w:rsidR="00491A10" w:rsidRPr="00633ACC" w:rsidRDefault="00491A10" w:rsidP="00411CBB">
      <w:pPr>
        <w:pStyle w:val="BodyTextIndent"/>
        <w:spacing w:after="120"/>
        <w:ind w:left="720"/>
        <w:jc w:val="both"/>
        <w:rPr>
          <w:sz w:val="22"/>
          <w:szCs w:val="22"/>
        </w:rPr>
      </w:pPr>
      <w:r w:rsidRPr="00633ACC">
        <w:rPr>
          <w:sz w:val="22"/>
          <w:szCs w:val="22"/>
        </w:rPr>
        <w:t xml:space="preserve">Stormwater </w:t>
      </w:r>
      <w:r w:rsidR="004C0244">
        <w:rPr>
          <w:sz w:val="22"/>
          <w:szCs w:val="22"/>
        </w:rPr>
        <w:t xml:space="preserve">trash capture </w:t>
      </w:r>
      <w:r w:rsidRPr="00633ACC">
        <w:rPr>
          <w:sz w:val="22"/>
          <w:szCs w:val="22"/>
        </w:rPr>
        <w:t>BMP maintenance programs are separated into three broad categories of work: routine, restoration, and rehabilitation</w:t>
      </w:r>
      <w:r w:rsidR="00CC2F55" w:rsidRPr="00633ACC">
        <w:rPr>
          <w:sz w:val="22"/>
          <w:szCs w:val="22"/>
        </w:rPr>
        <w:t xml:space="preserve">. </w:t>
      </w:r>
      <w:r w:rsidRPr="00633ACC">
        <w:rPr>
          <w:sz w:val="22"/>
          <w:szCs w:val="22"/>
        </w:rPr>
        <w:t>The categories are separated based upon the magnitude and type of the maintenance activities performed</w:t>
      </w:r>
      <w:r w:rsidR="00CC2F55" w:rsidRPr="00633ACC">
        <w:rPr>
          <w:sz w:val="22"/>
          <w:szCs w:val="22"/>
        </w:rPr>
        <w:t xml:space="preserve">. </w:t>
      </w:r>
      <w:r w:rsidRPr="00633ACC">
        <w:rPr>
          <w:sz w:val="22"/>
          <w:szCs w:val="22"/>
        </w:rPr>
        <w:t>A description of each category follows:</w:t>
      </w:r>
    </w:p>
    <w:p w14:paraId="1E01C2C9" w14:textId="77777777" w:rsidR="00491A10" w:rsidRPr="00633ACC" w:rsidRDefault="00491A10" w:rsidP="00491A10">
      <w:pPr>
        <w:ind w:left="1440"/>
        <w:jc w:val="both"/>
        <w:rPr>
          <w:rFonts w:ascii="Arial" w:hAnsi="Arial" w:cs="Arial"/>
          <w:sz w:val="22"/>
          <w:szCs w:val="22"/>
        </w:rPr>
      </w:pPr>
    </w:p>
    <w:p w14:paraId="449A6C31" w14:textId="77777777" w:rsidR="00491A10" w:rsidRPr="00633ACC" w:rsidRDefault="0065181A" w:rsidP="00967FE0">
      <w:pPr>
        <w:spacing w:after="240"/>
        <w:ind w:left="1080"/>
        <w:rPr>
          <w:rFonts w:ascii="Arial" w:hAnsi="Arial" w:cs="Arial"/>
          <w:sz w:val="22"/>
          <w:szCs w:val="22"/>
          <w:u w:val="single"/>
        </w:rPr>
      </w:pPr>
      <w:r w:rsidRPr="00633ACC">
        <w:rPr>
          <w:rFonts w:ascii="Arial" w:hAnsi="Arial" w:cs="Arial"/>
          <w:sz w:val="22"/>
          <w:szCs w:val="22"/>
          <w:u w:val="single"/>
        </w:rPr>
        <w:t>Ro</w:t>
      </w:r>
      <w:r w:rsidR="00491A10" w:rsidRPr="00633ACC">
        <w:rPr>
          <w:rFonts w:ascii="Arial" w:hAnsi="Arial" w:cs="Arial"/>
          <w:sz w:val="22"/>
          <w:szCs w:val="22"/>
          <w:u w:val="single"/>
        </w:rPr>
        <w:t>utine Work</w:t>
      </w:r>
    </w:p>
    <w:p w14:paraId="73355F1A" w14:textId="3630F2E1" w:rsidR="00491A10" w:rsidRPr="00633ACC" w:rsidRDefault="00491A10" w:rsidP="00967FE0">
      <w:pPr>
        <w:spacing w:after="120"/>
        <w:ind w:left="1080"/>
        <w:jc w:val="both"/>
        <w:rPr>
          <w:sz w:val="22"/>
          <w:szCs w:val="22"/>
        </w:rPr>
      </w:pPr>
      <w:r w:rsidRPr="00633ACC">
        <w:rPr>
          <w:rFonts w:ascii="Arial" w:hAnsi="Arial" w:cs="Arial"/>
          <w:sz w:val="22"/>
          <w:szCs w:val="22"/>
        </w:rPr>
        <w:t>This</w:t>
      </w:r>
      <w:r w:rsidR="00547E7B" w:rsidRPr="00633ACC">
        <w:rPr>
          <w:rFonts w:ascii="Arial" w:hAnsi="Arial" w:cs="Arial"/>
          <w:sz w:val="22"/>
          <w:szCs w:val="22"/>
        </w:rPr>
        <w:t xml:space="preserve"> work</w:t>
      </w:r>
      <w:r w:rsidRPr="00633ACC">
        <w:rPr>
          <w:rFonts w:ascii="Arial" w:hAnsi="Arial" w:cs="Arial"/>
          <w:sz w:val="22"/>
          <w:szCs w:val="22"/>
        </w:rPr>
        <w:t xml:space="preserve"> includes items such as the removal of debris/material that may be clogging the outlet structure well screens and trash racks</w:t>
      </w:r>
      <w:r w:rsidR="00CC2F55" w:rsidRPr="00633ACC">
        <w:rPr>
          <w:rFonts w:ascii="Arial" w:hAnsi="Arial" w:cs="Arial"/>
          <w:sz w:val="22"/>
          <w:szCs w:val="22"/>
        </w:rPr>
        <w:t xml:space="preserve">. </w:t>
      </w:r>
      <w:r w:rsidRPr="00633ACC">
        <w:rPr>
          <w:rFonts w:ascii="Arial" w:hAnsi="Arial" w:cs="Arial"/>
          <w:sz w:val="22"/>
          <w:szCs w:val="22"/>
        </w:rPr>
        <w:t>It also includes activities such as road and parking lot sweeping, weed control, mosquito treatment, and algae treatment</w:t>
      </w:r>
      <w:r w:rsidR="00CC2F55" w:rsidRPr="00633ACC">
        <w:rPr>
          <w:rFonts w:ascii="Arial" w:hAnsi="Arial" w:cs="Arial"/>
          <w:sz w:val="22"/>
          <w:szCs w:val="22"/>
        </w:rPr>
        <w:t xml:space="preserve">. </w:t>
      </w:r>
      <w:r w:rsidRPr="00633ACC">
        <w:rPr>
          <w:rFonts w:ascii="Arial" w:hAnsi="Arial" w:cs="Arial"/>
          <w:sz w:val="22"/>
          <w:szCs w:val="22"/>
        </w:rPr>
        <w:t>These activities normally will be performed numerous times during the year</w:t>
      </w:r>
      <w:r w:rsidR="00CC2F55" w:rsidRPr="00633ACC">
        <w:rPr>
          <w:rFonts w:ascii="Arial" w:hAnsi="Arial" w:cs="Arial"/>
          <w:sz w:val="22"/>
          <w:szCs w:val="22"/>
        </w:rPr>
        <w:t xml:space="preserve">. </w:t>
      </w:r>
      <w:r w:rsidRPr="00633ACC">
        <w:rPr>
          <w:rFonts w:ascii="Arial" w:hAnsi="Arial" w:cs="Arial"/>
          <w:sz w:val="22"/>
          <w:szCs w:val="22"/>
        </w:rPr>
        <w:t xml:space="preserve">These items can be completed without any prior correspondence with the Port Environmental </w:t>
      </w:r>
      <w:r w:rsidR="00371AEA" w:rsidRPr="00633ACC">
        <w:rPr>
          <w:rFonts w:ascii="Arial" w:hAnsi="Arial" w:cs="Arial"/>
          <w:sz w:val="22"/>
          <w:szCs w:val="22"/>
        </w:rPr>
        <w:t>Protection</w:t>
      </w:r>
      <w:r w:rsidRPr="00633ACC">
        <w:rPr>
          <w:rFonts w:ascii="Arial" w:hAnsi="Arial" w:cs="Arial"/>
          <w:sz w:val="22"/>
          <w:szCs w:val="22"/>
        </w:rPr>
        <w:t xml:space="preserve">; however, inspection and maintenance forms shall be completed with the information also </w:t>
      </w:r>
      <w:r w:rsidRPr="00633ACC">
        <w:rPr>
          <w:rFonts w:ascii="Arial" w:hAnsi="Arial" w:cs="Arial"/>
          <w:sz w:val="22"/>
          <w:szCs w:val="22"/>
        </w:rPr>
        <w:lastRenderedPageBreak/>
        <w:t xml:space="preserve">being reported on the annual </w:t>
      </w:r>
      <w:r w:rsidR="00744FA2" w:rsidRPr="00633ACC">
        <w:rPr>
          <w:rFonts w:ascii="Arial" w:hAnsi="Arial" w:cs="Arial"/>
          <w:sz w:val="22"/>
          <w:szCs w:val="22"/>
        </w:rPr>
        <w:t>verification of inspection and maintenance f</w:t>
      </w:r>
      <w:r w:rsidRPr="00633ACC">
        <w:rPr>
          <w:rFonts w:ascii="Arial" w:hAnsi="Arial" w:cs="Arial"/>
          <w:sz w:val="22"/>
          <w:szCs w:val="22"/>
        </w:rPr>
        <w:t xml:space="preserve">orms </w:t>
      </w:r>
      <w:r w:rsidR="00630EE0" w:rsidRPr="00633ACC">
        <w:rPr>
          <w:rFonts w:ascii="Arial" w:hAnsi="Arial" w:cs="Arial"/>
          <w:sz w:val="22"/>
          <w:szCs w:val="22"/>
        </w:rPr>
        <w:t>and</w:t>
      </w:r>
      <w:r w:rsidRPr="00633ACC">
        <w:rPr>
          <w:rFonts w:ascii="Arial" w:hAnsi="Arial" w:cs="Arial"/>
          <w:sz w:val="22"/>
          <w:szCs w:val="22"/>
        </w:rPr>
        <w:t xml:space="preserve"> submitted to the Port.</w:t>
      </w:r>
    </w:p>
    <w:p w14:paraId="618E5756" w14:textId="77777777" w:rsidR="00491A10" w:rsidRPr="00633ACC" w:rsidRDefault="00491A10" w:rsidP="00491A10">
      <w:pPr>
        <w:ind w:left="1440"/>
        <w:jc w:val="both"/>
        <w:rPr>
          <w:rFonts w:ascii="Arial" w:hAnsi="Arial" w:cs="Arial"/>
          <w:sz w:val="22"/>
          <w:szCs w:val="22"/>
        </w:rPr>
      </w:pPr>
    </w:p>
    <w:p w14:paraId="2CB977DA" w14:textId="77777777" w:rsidR="00491A10" w:rsidRPr="00633ACC" w:rsidRDefault="00491A10" w:rsidP="00967FE0">
      <w:pPr>
        <w:spacing w:after="240"/>
        <w:ind w:left="1080"/>
        <w:rPr>
          <w:rFonts w:ascii="Arial" w:hAnsi="Arial" w:cs="Arial"/>
          <w:sz w:val="22"/>
          <w:szCs w:val="22"/>
          <w:u w:val="single"/>
        </w:rPr>
      </w:pPr>
      <w:r w:rsidRPr="00633ACC">
        <w:rPr>
          <w:rFonts w:ascii="Arial" w:hAnsi="Arial" w:cs="Arial"/>
          <w:sz w:val="22"/>
          <w:szCs w:val="22"/>
          <w:u w:val="single"/>
        </w:rPr>
        <w:t>Restoration Work</w:t>
      </w:r>
    </w:p>
    <w:p w14:paraId="6237B877" w14:textId="71D81C64" w:rsidR="00491A10" w:rsidRPr="00633ACC" w:rsidRDefault="00491A10" w:rsidP="00967FE0">
      <w:pPr>
        <w:spacing w:after="120"/>
        <w:ind w:left="1080"/>
        <w:jc w:val="both"/>
        <w:rPr>
          <w:sz w:val="22"/>
          <w:szCs w:val="22"/>
        </w:rPr>
      </w:pPr>
      <w:r w:rsidRPr="00633ACC">
        <w:rPr>
          <w:rFonts w:ascii="Arial" w:hAnsi="Arial" w:cs="Arial"/>
          <w:sz w:val="22"/>
          <w:szCs w:val="22"/>
        </w:rPr>
        <w:t>This work consists of a variety of isolated or small-scale maintenance and work needed to address operational problems</w:t>
      </w:r>
      <w:r w:rsidR="00CC2F55" w:rsidRPr="00633ACC">
        <w:rPr>
          <w:rFonts w:ascii="Arial" w:hAnsi="Arial" w:cs="Arial"/>
          <w:sz w:val="22"/>
          <w:szCs w:val="22"/>
        </w:rPr>
        <w:t xml:space="preserve">. </w:t>
      </w:r>
      <w:r w:rsidRPr="00633ACC">
        <w:rPr>
          <w:rFonts w:ascii="Arial" w:hAnsi="Arial" w:cs="Arial"/>
          <w:sz w:val="22"/>
          <w:szCs w:val="22"/>
        </w:rPr>
        <w:t>Most of this work can be completed by a small crew, with minor tools, and small equipment</w:t>
      </w:r>
      <w:r w:rsidR="00CC2F55" w:rsidRPr="00633ACC">
        <w:rPr>
          <w:rFonts w:ascii="Arial" w:hAnsi="Arial" w:cs="Arial"/>
          <w:sz w:val="22"/>
          <w:szCs w:val="22"/>
        </w:rPr>
        <w:t xml:space="preserve">. </w:t>
      </w:r>
      <w:r w:rsidR="00FE0E5A" w:rsidRPr="00633ACC">
        <w:rPr>
          <w:rFonts w:ascii="Arial" w:hAnsi="Arial" w:cs="Arial"/>
          <w:sz w:val="22"/>
          <w:szCs w:val="22"/>
        </w:rPr>
        <w:t>These items can be completed without any prior correspondence with the Port Environmental Protection; however, inspection and maintenance forms shall be completed with the information also being reported on the annual verification of inspection and maintenance forms and submitted to the Port.</w:t>
      </w:r>
    </w:p>
    <w:p w14:paraId="0EAC9802" w14:textId="77777777" w:rsidR="00016157" w:rsidRPr="00633ACC" w:rsidRDefault="00016157" w:rsidP="00016157">
      <w:pPr>
        <w:ind w:left="1440"/>
        <w:jc w:val="both"/>
        <w:rPr>
          <w:rFonts w:ascii="Arial" w:hAnsi="Arial" w:cs="Arial"/>
          <w:sz w:val="22"/>
          <w:szCs w:val="22"/>
        </w:rPr>
      </w:pPr>
    </w:p>
    <w:p w14:paraId="0E5031FD" w14:textId="5B6F4FD5" w:rsidR="00491A10" w:rsidRPr="00633ACC" w:rsidRDefault="00491A10" w:rsidP="00967FE0">
      <w:pPr>
        <w:keepNext/>
        <w:spacing w:after="240"/>
        <w:ind w:left="1080"/>
        <w:rPr>
          <w:rFonts w:ascii="Arial" w:hAnsi="Arial" w:cs="Arial"/>
          <w:sz w:val="22"/>
          <w:szCs w:val="22"/>
          <w:u w:val="single"/>
        </w:rPr>
      </w:pPr>
      <w:r w:rsidRPr="04C11D22">
        <w:rPr>
          <w:rFonts w:ascii="Arial" w:hAnsi="Arial" w:cs="Arial"/>
          <w:sz w:val="22"/>
          <w:szCs w:val="22"/>
          <w:u w:val="single"/>
        </w:rPr>
        <w:t>Rehabilitation Work</w:t>
      </w:r>
      <w:r w:rsidR="0CA8D23D" w:rsidRPr="04C11D22">
        <w:rPr>
          <w:rFonts w:ascii="Arial" w:hAnsi="Arial" w:cs="Arial"/>
          <w:sz w:val="22"/>
          <w:szCs w:val="22"/>
          <w:u w:val="single"/>
        </w:rPr>
        <w:t xml:space="preserve"> and End of Operational Life</w:t>
      </w:r>
    </w:p>
    <w:p w14:paraId="359A5F4C" w14:textId="2A29BCD9" w:rsidR="00491A10" w:rsidRPr="00633ACC" w:rsidRDefault="00491A10" w:rsidP="04C11D22">
      <w:pPr>
        <w:spacing w:after="120" w:line="259" w:lineRule="auto"/>
        <w:ind w:left="1080"/>
        <w:jc w:val="both"/>
        <w:rPr>
          <w:sz w:val="22"/>
          <w:szCs w:val="22"/>
        </w:rPr>
      </w:pPr>
      <w:r w:rsidRPr="04C11D22">
        <w:rPr>
          <w:rFonts w:ascii="Arial" w:hAnsi="Arial" w:cs="Arial"/>
          <w:sz w:val="22"/>
          <w:szCs w:val="22"/>
        </w:rPr>
        <w:t xml:space="preserve">This work consists of large-scale maintenance and major improvements needed to address failures within the stormwater </w:t>
      </w:r>
      <w:r w:rsidR="004C0244" w:rsidRPr="04C11D22">
        <w:rPr>
          <w:rFonts w:ascii="Arial" w:hAnsi="Arial" w:cs="Arial"/>
          <w:sz w:val="22"/>
          <w:szCs w:val="22"/>
        </w:rPr>
        <w:t xml:space="preserve">trash capture </w:t>
      </w:r>
      <w:r w:rsidRPr="04C11D22">
        <w:rPr>
          <w:rFonts w:ascii="Arial" w:hAnsi="Arial" w:cs="Arial"/>
          <w:sz w:val="22"/>
          <w:szCs w:val="22"/>
        </w:rPr>
        <w:t>BMP</w:t>
      </w:r>
      <w:r w:rsidR="6B57FEE6" w:rsidRPr="04C11D22">
        <w:rPr>
          <w:rFonts w:ascii="Arial" w:hAnsi="Arial" w:cs="Arial"/>
          <w:sz w:val="22"/>
          <w:szCs w:val="22"/>
        </w:rPr>
        <w:t xml:space="preserve"> or end of its operational life</w:t>
      </w:r>
      <w:r w:rsidR="00CC2F55" w:rsidRPr="04C11D22">
        <w:rPr>
          <w:rFonts w:ascii="Arial" w:hAnsi="Arial" w:cs="Arial"/>
          <w:sz w:val="22"/>
          <w:szCs w:val="22"/>
        </w:rPr>
        <w:t>.</w:t>
      </w:r>
      <w:r w:rsidR="01879ED0" w:rsidRPr="04C11D22">
        <w:rPr>
          <w:rFonts w:ascii="Arial" w:hAnsi="Arial" w:cs="Arial"/>
          <w:sz w:val="22"/>
          <w:szCs w:val="22"/>
        </w:rPr>
        <w:t xml:space="preserve"> </w:t>
      </w:r>
      <w:r w:rsidR="23931579" w:rsidRPr="04C11D22">
        <w:rPr>
          <w:rFonts w:ascii="Arial" w:eastAsia="Arial" w:hAnsi="Arial" w:cs="Arial"/>
          <w:sz w:val="22"/>
          <w:szCs w:val="22"/>
        </w:rPr>
        <w:t xml:space="preserve">Damaged or malfunctioning components </w:t>
      </w:r>
      <w:r w:rsidR="23931579" w:rsidRPr="04C11D22">
        <w:rPr>
          <w:rFonts w:ascii="Arial" w:hAnsi="Arial" w:cs="Arial"/>
          <w:sz w:val="22"/>
          <w:szCs w:val="22"/>
        </w:rPr>
        <w:t>of the BMP</w:t>
      </w:r>
      <w:r w:rsidR="23931579" w:rsidRPr="04C11D22">
        <w:rPr>
          <w:rFonts w:ascii="Arial" w:eastAsia="Arial" w:hAnsi="Arial" w:cs="Arial"/>
          <w:sz w:val="22"/>
          <w:szCs w:val="22"/>
        </w:rPr>
        <w:t xml:space="preserve"> shall be repaired or replaced as necessary to maintain proper function. </w:t>
      </w:r>
      <w:r w:rsidR="01879ED0" w:rsidRPr="04C11D22">
        <w:rPr>
          <w:rFonts w:ascii="Arial" w:eastAsia="Arial" w:hAnsi="Arial" w:cs="Arial"/>
          <w:sz w:val="22"/>
          <w:szCs w:val="22"/>
        </w:rPr>
        <w:t xml:space="preserve">At the end of its operational life, the full trash capture BMP shall be replaced in kind, or with an equivalent full trash capture device, to ensure continuous compliance. The responsible party shall replace the BMP as needed </w:t>
      </w:r>
      <w:r w:rsidR="26AC29FC" w:rsidRPr="04C11D22">
        <w:rPr>
          <w:rFonts w:ascii="Arial" w:hAnsi="Arial" w:cs="Arial"/>
          <w:sz w:val="22"/>
          <w:szCs w:val="22"/>
        </w:rPr>
        <w:t>throughout the life of the project</w:t>
      </w:r>
      <w:r w:rsidR="01879ED0" w:rsidRPr="04C11D22">
        <w:rPr>
          <w:rFonts w:ascii="Arial" w:eastAsia="Arial" w:hAnsi="Arial" w:cs="Arial"/>
          <w:sz w:val="22"/>
          <w:szCs w:val="22"/>
        </w:rPr>
        <w:t xml:space="preserve"> to maintain full trash capture performance.</w:t>
      </w:r>
      <w:r w:rsidR="00CC2F55" w:rsidRPr="04C11D22">
        <w:rPr>
          <w:rFonts w:ascii="Arial" w:hAnsi="Arial" w:cs="Arial"/>
          <w:sz w:val="22"/>
          <w:szCs w:val="22"/>
        </w:rPr>
        <w:t xml:space="preserve"> </w:t>
      </w:r>
      <w:r w:rsidRPr="04C11D22">
        <w:rPr>
          <w:rFonts w:ascii="Arial" w:hAnsi="Arial" w:cs="Arial"/>
          <w:sz w:val="22"/>
          <w:szCs w:val="22"/>
        </w:rPr>
        <w:t xml:space="preserve">This work requires consultation with </w:t>
      </w:r>
      <w:r w:rsidR="00547E7B" w:rsidRPr="04C11D22">
        <w:rPr>
          <w:rFonts w:ascii="Arial" w:hAnsi="Arial" w:cs="Arial"/>
          <w:sz w:val="22"/>
          <w:szCs w:val="22"/>
        </w:rPr>
        <w:t xml:space="preserve">the </w:t>
      </w:r>
      <w:r w:rsidRPr="04C11D22">
        <w:rPr>
          <w:rFonts w:ascii="Arial" w:hAnsi="Arial" w:cs="Arial"/>
          <w:sz w:val="22"/>
          <w:szCs w:val="22"/>
        </w:rPr>
        <w:t>Port and may require an engineering design with construction plans to be prepared for review and approval by the Port</w:t>
      </w:r>
      <w:r w:rsidR="00CC2F55" w:rsidRPr="04C11D22">
        <w:rPr>
          <w:rFonts w:ascii="Arial" w:hAnsi="Arial" w:cs="Arial"/>
          <w:sz w:val="22"/>
          <w:szCs w:val="22"/>
        </w:rPr>
        <w:t xml:space="preserve">. </w:t>
      </w:r>
    </w:p>
    <w:p w14:paraId="7E46BCC6" w14:textId="77777777" w:rsidR="00491A10" w:rsidRPr="00633ACC" w:rsidRDefault="00491A10" w:rsidP="00173439">
      <w:pPr>
        <w:jc w:val="both"/>
        <w:rPr>
          <w:rFonts w:ascii="Arial" w:hAnsi="Arial" w:cs="Arial"/>
          <w:sz w:val="22"/>
          <w:szCs w:val="22"/>
        </w:rPr>
      </w:pPr>
    </w:p>
    <w:p w14:paraId="7AC4F3C8" w14:textId="77777777" w:rsidR="00491A10" w:rsidRPr="00633ACC" w:rsidRDefault="00173439" w:rsidP="00411CBB">
      <w:pPr>
        <w:pStyle w:val="Subhead"/>
        <w:ind w:hanging="1080"/>
      </w:pPr>
      <w:bookmarkStart w:id="16" w:name="_Toc213679952"/>
      <w:r w:rsidRPr="00633ACC">
        <w:t>B</w:t>
      </w:r>
      <w:r w:rsidR="00491A10" w:rsidRPr="00633ACC">
        <w:t>. Maintenance Forms</w:t>
      </w:r>
      <w:bookmarkEnd w:id="16"/>
    </w:p>
    <w:p w14:paraId="70C94999" w14:textId="0B29F670" w:rsidR="00491A10" w:rsidRPr="00633ACC" w:rsidRDefault="00491A10" w:rsidP="00411CBB">
      <w:pPr>
        <w:pStyle w:val="BodyTextIndent"/>
        <w:ind w:left="720"/>
        <w:jc w:val="both"/>
        <w:rPr>
          <w:sz w:val="22"/>
          <w:szCs w:val="22"/>
        </w:rPr>
      </w:pPr>
      <w:r w:rsidRPr="00633ACC">
        <w:rPr>
          <w:sz w:val="22"/>
          <w:szCs w:val="22"/>
        </w:rPr>
        <w:t xml:space="preserve">The Stormwater </w:t>
      </w:r>
      <w:r w:rsidR="00C0595F">
        <w:rPr>
          <w:sz w:val="22"/>
          <w:szCs w:val="22"/>
        </w:rPr>
        <w:t>T</w:t>
      </w:r>
      <w:r w:rsidR="004C0244">
        <w:rPr>
          <w:sz w:val="22"/>
          <w:szCs w:val="22"/>
        </w:rPr>
        <w:t xml:space="preserve">rash </w:t>
      </w:r>
      <w:r w:rsidR="00C0595F">
        <w:rPr>
          <w:sz w:val="22"/>
          <w:szCs w:val="22"/>
        </w:rPr>
        <w:t>c</w:t>
      </w:r>
      <w:r w:rsidR="004C0244">
        <w:rPr>
          <w:sz w:val="22"/>
          <w:szCs w:val="22"/>
        </w:rPr>
        <w:t xml:space="preserve">apture </w:t>
      </w:r>
      <w:r w:rsidRPr="00633ACC">
        <w:rPr>
          <w:sz w:val="22"/>
          <w:szCs w:val="22"/>
        </w:rPr>
        <w:t xml:space="preserve">BMP Inspection and Maintenance Form provides a record of maintenance activities. Maintenance Form for </w:t>
      </w:r>
      <w:r w:rsidR="00633ACC" w:rsidRPr="00633ACC">
        <w:rPr>
          <w:sz w:val="22"/>
          <w:szCs w:val="22"/>
        </w:rPr>
        <w:t>trash capture BMPs is</w:t>
      </w:r>
      <w:r w:rsidRPr="00633ACC">
        <w:rPr>
          <w:sz w:val="22"/>
          <w:szCs w:val="22"/>
        </w:rPr>
        <w:t xml:space="preserve"> provided in </w:t>
      </w:r>
      <w:r w:rsidR="00371AEA" w:rsidRPr="00633ACC">
        <w:rPr>
          <w:sz w:val="22"/>
          <w:szCs w:val="22"/>
        </w:rPr>
        <w:t xml:space="preserve">Attachment </w:t>
      </w:r>
      <w:r w:rsidR="00D87D1E" w:rsidRPr="00633ACC">
        <w:rPr>
          <w:sz w:val="22"/>
          <w:szCs w:val="22"/>
        </w:rPr>
        <w:t>6</w:t>
      </w:r>
      <w:r w:rsidRPr="00633ACC">
        <w:rPr>
          <w:sz w:val="22"/>
          <w:szCs w:val="22"/>
        </w:rPr>
        <w:t xml:space="preserve">. </w:t>
      </w:r>
      <w:r w:rsidR="00395598" w:rsidRPr="00633ACC">
        <w:rPr>
          <w:sz w:val="22"/>
          <w:szCs w:val="22"/>
        </w:rPr>
        <w:t>For proprietary</w:t>
      </w:r>
      <w:r w:rsidR="001B22D6" w:rsidRPr="00633ACC">
        <w:rPr>
          <w:sz w:val="22"/>
          <w:szCs w:val="22"/>
        </w:rPr>
        <w:t xml:space="preserve"> trash capture</w:t>
      </w:r>
      <w:r w:rsidR="00395598" w:rsidRPr="00633ACC">
        <w:rPr>
          <w:sz w:val="22"/>
          <w:szCs w:val="22"/>
        </w:rPr>
        <w:t xml:space="preserve"> devices, </w:t>
      </w:r>
      <w:r w:rsidR="00D04BEB" w:rsidRPr="00633ACC">
        <w:rPr>
          <w:sz w:val="22"/>
          <w:szCs w:val="22"/>
        </w:rPr>
        <w:t xml:space="preserve">in addition to the corresponding Port checklist, </w:t>
      </w:r>
      <w:r w:rsidR="00395598" w:rsidRPr="00633ACC">
        <w:rPr>
          <w:sz w:val="22"/>
          <w:szCs w:val="22"/>
        </w:rPr>
        <w:t xml:space="preserve">incorporate </w:t>
      </w:r>
      <w:r w:rsidR="00D04BEB" w:rsidRPr="00633ACC">
        <w:rPr>
          <w:sz w:val="22"/>
          <w:szCs w:val="22"/>
        </w:rPr>
        <w:t>any necessary</w:t>
      </w:r>
      <w:r w:rsidR="00395598" w:rsidRPr="00633ACC">
        <w:rPr>
          <w:sz w:val="22"/>
          <w:szCs w:val="22"/>
        </w:rPr>
        <w:t xml:space="preserve"> manufacturer’s maintenance form(s)</w:t>
      </w:r>
      <w:r w:rsidR="001B22D6" w:rsidRPr="00633ACC">
        <w:rPr>
          <w:sz w:val="22"/>
          <w:szCs w:val="22"/>
        </w:rPr>
        <w:t xml:space="preserve"> to Attachment </w:t>
      </w:r>
      <w:r w:rsidR="00D87D1E" w:rsidRPr="00633ACC">
        <w:rPr>
          <w:sz w:val="22"/>
          <w:szCs w:val="22"/>
        </w:rPr>
        <w:t>6</w:t>
      </w:r>
      <w:r w:rsidR="00395598" w:rsidRPr="00633ACC">
        <w:rPr>
          <w:sz w:val="22"/>
          <w:szCs w:val="22"/>
        </w:rPr>
        <w:t xml:space="preserve">. </w:t>
      </w:r>
      <w:r w:rsidRPr="00633ACC">
        <w:rPr>
          <w:sz w:val="22"/>
          <w:szCs w:val="22"/>
        </w:rPr>
        <w:t xml:space="preserve">Maintenance Forms shall be completed by the </w:t>
      </w:r>
      <w:r w:rsidR="00547E7B" w:rsidRPr="00633ACC">
        <w:rPr>
          <w:sz w:val="22"/>
          <w:szCs w:val="22"/>
        </w:rPr>
        <w:t>responsible BMP party</w:t>
      </w:r>
      <w:r w:rsidR="00BB42F4" w:rsidRPr="00633ACC">
        <w:rPr>
          <w:sz w:val="22"/>
          <w:szCs w:val="22"/>
        </w:rPr>
        <w:t xml:space="preserve">. </w:t>
      </w:r>
      <w:r w:rsidRPr="00633ACC">
        <w:rPr>
          <w:sz w:val="22"/>
          <w:szCs w:val="22"/>
        </w:rPr>
        <w:t xml:space="preserve">The form shall then be reviewed by the </w:t>
      </w:r>
      <w:r w:rsidR="00706678">
        <w:rPr>
          <w:sz w:val="22"/>
          <w:szCs w:val="22"/>
        </w:rPr>
        <w:t>tenant</w:t>
      </w:r>
      <w:r w:rsidR="00706678" w:rsidRPr="00633ACC">
        <w:rPr>
          <w:sz w:val="22"/>
          <w:szCs w:val="22"/>
        </w:rPr>
        <w:t xml:space="preserve"> </w:t>
      </w:r>
      <w:r w:rsidRPr="00633ACC">
        <w:rPr>
          <w:sz w:val="22"/>
          <w:szCs w:val="22"/>
        </w:rPr>
        <w:t xml:space="preserve">or an authorized agent of the </w:t>
      </w:r>
      <w:r w:rsidR="00706678">
        <w:rPr>
          <w:sz w:val="22"/>
          <w:szCs w:val="22"/>
        </w:rPr>
        <w:t>tenant</w:t>
      </w:r>
      <w:r w:rsidR="00706678" w:rsidRPr="00633ACC">
        <w:rPr>
          <w:sz w:val="22"/>
          <w:szCs w:val="22"/>
        </w:rPr>
        <w:t xml:space="preserve"> </w:t>
      </w:r>
      <w:r w:rsidRPr="00633ACC">
        <w:rPr>
          <w:sz w:val="22"/>
          <w:szCs w:val="22"/>
        </w:rPr>
        <w:t xml:space="preserve">and </w:t>
      </w:r>
      <w:r w:rsidR="00547E7B" w:rsidRPr="00633ACC">
        <w:rPr>
          <w:sz w:val="22"/>
          <w:szCs w:val="22"/>
        </w:rPr>
        <w:t>made available for review upon inspection by the Port of San Diego</w:t>
      </w:r>
      <w:r w:rsidR="003A55FE" w:rsidRPr="00633ACC">
        <w:rPr>
          <w:sz w:val="22"/>
          <w:szCs w:val="22"/>
        </w:rPr>
        <w:t>.</w:t>
      </w:r>
    </w:p>
    <w:p w14:paraId="75195BDA" w14:textId="77777777" w:rsidR="00320EEF" w:rsidRPr="00633ACC" w:rsidRDefault="00320EEF" w:rsidP="00320EEF"/>
    <w:p w14:paraId="444D4F61" w14:textId="77777777" w:rsidR="00A475BB" w:rsidRPr="00633ACC" w:rsidRDefault="00A475BB" w:rsidP="00411CBB">
      <w:pPr>
        <w:pStyle w:val="Heading1"/>
        <w:tabs>
          <w:tab w:val="clear" w:pos="1080"/>
          <w:tab w:val="num" w:pos="720"/>
        </w:tabs>
        <w:spacing w:before="240"/>
        <w:ind w:left="720" w:hanging="720"/>
      </w:pPr>
      <w:bookmarkStart w:id="17" w:name="_Toc213679953"/>
      <w:r w:rsidRPr="00633ACC">
        <w:t>Inspection &amp; Maintenance – Annual Reporting</w:t>
      </w:r>
      <w:bookmarkEnd w:id="17"/>
      <w:r w:rsidRPr="00633ACC">
        <w:t xml:space="preserve"> </w:t>
      </w:r>
    </w:p>
    <w:p w14:paraId="64EB1613" w14:textId="55A0F9E5" w:rsidR="00A475BB" w:rsidRPr="00633ACC" w:rsidRDefault="00A475BB" w:rsidP="004C0244">
      <w:pPr>
        <w:ind w:left="720"/>
        <w:jc w:val="both"/>
        <w:rPr>
          <w:rFonts w:ascii="Arial" w:hAnsi="Arial" w:cs="Arial"/>
          <w:sz w:val="22"/>
          <w:szCs w:val="22"/>
        </w:rPr>
      </w:pPr>
      <w:r w:rsidRPr="00633ACC">
        <w:rPr>
          <w:rFonts w:ascii="Arial" w:hAnsi="Arial" w:cs="Arial"/>
          <w:sz w:val="22"/>
          <w:szCs w:val="22"/>
        </w:rPr>
        <w:t xml:space="preserve">The tenant is responsible for providing verification that the stormwater </w:t>
      </w:r>
      <w:r w:rsidR="004C0244">
        <w:rPr>
          <w:rFonts w:ascii="Arial" w:hAnsi="Arial" w:cs="Arial"/>
          <w:sz w:val="22"/>
          <w:szCs w:val="22"/>
        </w:rPr>
        <w:t xml:space="preserve">trash capture </w:t>
      </w:r>
      <w:r w:rsidRPr="00633ACC">
        <w:rPr>
          <w:rFonts w:ascii="Arial" w:hAnsi="Arial" w:cs="Arial"/>
          <w:sz w:val="22"/>
          <w:szCs w:val="22"/>
        </w:rPr>
        <w:t>BMPs have been properly inspected and maintained unless</w:t>
      </w:r>
      <w:r w:rsidR="00016157" w:rsidRPr="00633ACC">
        <w:rPr>
          <w:rFonts w:ascii="Arial" w:hAnsi="Arial" w:cs="Arial"/>
          <w:sz w:val="22"/>
          <w:szCs w:val="22"/>
        </w:rPr>
        <w:t xml:space="preserve"> otherwise noted. </w:t>
      </w:r>
      <w:r w:rsidR="00C424A0" w:rsidRPr="00633ACC">
        <w:rPr>
          <w:rFonts w:ascii="Arial" w:hAnsi="Arial" w:cs="Arial"/>
          <w:sz w:val="22"/>
          <w:szCs w:val="22"/>
        </w:rPr>
        <w:t>Verification includes records of inspections and maintenance performed on site</w:t>
      </w:r>
      <w:r w:rsidR="006161CF" w:rsidRPr="00633ACC">
        <w:rPr>
          <w:rFonts w:ascii="Arial" w:hAnsi="Arial" w:cs="Arial"/>
          <w:sz w:val="22"/>
          <w:szCs w:val="22"/>
        </w:rPr>
        <w:t xml:space="preserve">. </w:t>
      </w:r>
      <w:r w:rsidR="00EE428E" w:rsidRPr="00633ACC">
        <w:rPr>
          <w:rFonts w:ascii="Arial" w:hAnsi="Arial" w:cs="Arial"/>
          <w:sz w:val="22"/>
          <w:szCs w:val="22"/>
        </w:rPr>
        <w:t>Any maintenance required will be</w:t>
      </w:r>
      <w:r w:rsidR="00C424A0" w:rsidRPr="00633ACC">
        <w:rPr>
          <w:rFonts w:ascii="Arial" w:hAnsi="Arial" w:cs="Arial"/>
          <w:sz w:val="22"/>
          <w:szCs w:val="22"/>
        </w:rPr>
        <w:t xml:space="preserve"> identified</w:t>
      </w:r>
      <w:r w:rsidR="00EE428E" w:rsidRPr="00633ACC">
        <w:rPr>
          <w:rFonts w:ascii="Arial" w:hAnsi="Arial" w:cs="Arial"/>
          <w:sz w:val="22"/>
          <w:szCs w:val="22"/>
        </w:rPr>
        <w:t xml:space="preserve"> and described</w:t>
      </w:r>
      <w:r w:rsidR="00B74C52" w:rsidRPr="00633ACC">
        <w:rPr>
          <w:rFonts w:ascii="Arial" w:hAnsi="Arial" w:cs="Arial"/>
          <w:sz w:val="22"/>
          <w:szCs w:val="22"/>
        </w:rPr>
        <w:t xml:space="preserve">. </w:t>
      </w:r>
    </w:p>
    <w:p w14:paraId="29BACEF0" w14:textId="77777777" w:rsidR="00A475BB" w:rsidRPr="00633ACC" w:rsidRDefault="00A475BB" w:rsidP="00A475BB">
      <w:pPr>
        <w:ind w:left="1080"/>
        <w:jc w:val="both"/>
        <w:rPr>
          <w:rFonts w:ascii="Arial" w:hAnsi="Arial" w:cs="Arial"/>
          <w:sz w:val="22"/>
          <w:szCs w:val="22"/>
        </w:rPr>
      </w:pPr>
    </w:p>
    <w:p w14:paraId="7EA1A693" w14:textId="54A4DB2D" w:rsidR="00547E7B" w:rsidRPr="00A475BB" w:rsidRDefault="008A098B" w:rsidP="00411CBB">
      <w:pPr>
        <w:ind w:left="720"/>
        <w:jc w:val="both"/>
        <w:rPr>
          <w:rFonts w:ascii="Arial" w:hAnsi="Arial" w:cs="Arial"/>
          <w:sz w:val="22"/>
          <w:szCs w:val="22"/>
        </w:rPr>
      </w:pPr>
      <w:r w:rsidRPr="00633ACC">
        <w:rPr>
          <w:rFonts w:ascii="Arial" w:hAnsi="Arial" w:cs="Arial"/>
          <w:sz w:val="22"/>
          <w:szCs w:val="22"/>
        </w:rPr>
        <w:lastRenderedPageBreak/>
        <w:t xml:space="preserve">The </w:t>
      </w:r>
      <w:r w:rsidR="00A475BB" w:rsidRPr="00633ACC">
        <w:rPr>
          <w:rFonts w:ascii="Arial" w:hAnsi="Arial" w:cs="Arial"/>
          <w:sz w:val="22"/>
          <w:szCs w:val="22"/>
        </w:rPr>
        <w:t xml:space="preserve">Annual verification of </w:t>
      </w:r>
      <w:r w:rsidRPr="00633ACC">
        <w:rPr>
          <w:rFonts w:ascii="Arial" w:hAnsi="Arial" w:cs="Arial"/>
          <w:sz w:val="22"/>
          <w:szCs w:val="22"/>
        </w:rPr>
        <w:t xml:space="preserve">Inspection and Maintenance </w:t>
      </w:r>
      <w:r w:rsidR="00965D8C" w:rsidRPr="00633ACC">
        <w:rPr>
          <w:rFonts w:ascii="Arial" w:hAnsi="Arial" w:cs="Arial"/>
          <w:sz w:val="22"/>
          <w:szCs w:val="22"/>
        </w:rPr>
        <w:t>F</w:t>
      </w:r>
      <w:r w:rsidRPr="00633ACC">
        <w:rPr>
          <w:rFonts w:ascii="Arial" w:hAnsi="Arial" w:cs="Arial"/>
          <w:sz w:val="22"/>
          <w:szCs w:val="22"/>
        </w:rPr>
        <w:t xml:space="preserve">orm </w:t>
      </w:r>
      <w:r w:rsidR="00965D8C" w:rsidRPr="00633ACC">
        <w:rPr>
          <w:rFonts w:ascii="Arial" w:hAnsi="Arial" w:cs="Arial"/>
          <w:sz w:val="22"/>
          <w:szCs w:val="22"/>
        </w:rPr>
        <w:t xml:space="preserve">(Attachment </w:t>
      </w:r>
      <w:r w:rsidR="00633ACC" w:rsidRPr="00633ACC">
        <w:rPr>
          <w:rFonts w:ascii="Arial" w:hAnsi="Arial" w:cs="Arial"/>
          <w:sz w:val="22"/>
          <w:szCs w:val="22"/>
        </w:rPr>
        <w:t>8</w:t>
      </w:r>
      <w:r w:rsidR="00965D8C" w:rsidRPr="00633ACC">
        <w:rPr>
          <w:rFonts w:ascii="Arial" w:hAnsi="Arial" w:cs="Arial"/>
          <w:sz w:val="22"/>
          <w:szCs w:val="22"/>
        </w:rPr>
        <w:t xml:space="preserve">) </w:t>
      </w:r>
      <w:r w:rsidRPr="00633ACC">
        <w:rPr>
          <w:rFonts w:ascii="Arial" w:hAnsi="Arial" w:cs="Arial"/>
          <w:sz w:val="22"/>
          <w:szCs w:val="22"/>
        </w:rPr>
        <w:t xml:space="preserve">is </w:t>
      </w:r>
      <w:r w:rsidR="00A475BB" w:rsidRPr="00633ACC">
        <w:rPr>
          <w:rFonts w:ascii="Arial" w:hAnsi="Arial" w:cs="Arial"/>
          <w:sz w:val="22"/>
          <w:szCs w:val="22"/>
        </w:rPr>
        <w:t xml:space="preserve">required to be submitted to the Port of San Diego Environmental </w:t>
      </w:r>
      <w:r w:rsidR="00371AEA" w:rsidRPr="00633ACC">
        <w:rPr>
          <w:rFonts w:ascii="Arial" w:hAnsi="Arial" w:cs="Arial"/>
          <w:sz w:val="22"/>
          <w:szCs w:val="22"/>
        </w:rPr>
        <w:t>Protection</w:t>
      </w:r>
      <w:r w:rsidR="00965D8C" w:rsidRPr="00633ACC">
        <w:rPr>
          <w:rFonts w:ascii="Arial" w:hAnsi="Arial" w:cs="Arial"/>
          <w:sz w:val="22"/>
          <w:szCs w:val="22"/>
        </w:rPr>
        <w:t xml:space="preserve"> by May 31</w:t>
      </w:r>
      <w:r w:rsidR="00965D8C" w:rsidRPr="00633ACC">
        <w:rPr>
          <w:rFonts w:ascii="Arial" w:hAnsi="Arial" w:cs="Arial"/>
          <w:sz w:val="22"/>
          <w:szCs w:val="22"/>
          <w:vertAlign w:val="superscript"/>
        </w:rPr>
        <w:t>st</w:t>
      </w:r>
      <w:r w:rsidR="00A475BB" w:rsidRPr="00633ACC">
        <w:rPr>
          <w:rFonts w:ascii="Arial" w:hAnsi="Arial" w:cs="Arial"/>
          <w:sz w:val="22"/>
          <w:szCs w:val="22"/>
        </w:rPr>
        <w:t xml:space="preserve"> of each year</w:t>
      </w:r>
      <w:r w:rsidR="0049417E" w:rsidRPr="00633ACC">
        <w:rPr>
          <w:rFonts w:ascii="Arial" w:hAnsi="Arial" w:cs="Arial"/>
          <w:sz w:val="22"/>
          <w:szCs w:val="22"/>
        </w:rPr>
        <w:t>.</w:t>
      </w:r>
      <w:r w:rsidR="0049417E">
        <w:rPr>
          <w:rFonts w:ascii="Arial" w:hAnsi="Arial" w:cs="Arial"/>
          <w:sz w:val="22"/>
          <w:szCs w:val="22"/>
        </w:rPr>
        <w:t xml:space="preserve"> </w:t>
      </w:r>
      <w:r w:rsidR="0049417E" w:rsidRPr="00630EE0">
        <w:rPr>
          <w:rFonts w:ascii="Arial" w:hAnsi="Arial" w:cs="Arial"/>
          <w:sz w:val="22"/>
          <w:szCs w:val="22"/>
        </w:rPr>
        <w:t xml:space="preserve"> </w:t>
      </w:r>
    </w:p>
    <w:p w14:paraId="1A8049FE" w14:textId="77777777" w:rsidR="009B49C5" w:rsidRPr="00A53B7F" w:rsidRDefault="009B49C5" w:rsidP="00967FE0">
      <w:pPr>
        <w:pStyle w:val="BodyTextIndent2"/>
        <w:ind w:left="0"/>
        <w:jc w:val="both"/>
        <w:rPr>
          <w:bCs/>
          <w:color w:val="000000"/>
          <w:sz w:val="22"/>
          <w:szCs w:val="22"/>
        </w:rPr>
      </w:pPr>
    </w:p>
    <w:p w14:paraId="46A36107" w14:textId="77777777" w:rsidR="00A03AC8" w:rsidRDefault="00A03AC8" w:rsidP="00A03AC8">
      <w:pPr>
        <w:pStyle w:val="BodyTextIndent"/>
        <w:jc w:val="both"/>
        <w:rPr>
          <w:sz w:val="22"/>
          <w:szCs w:val="22"/>
        </w:rPr>
      </w:pPr>
    </w:p>
    <w:p w14:paraId="04CE1586" w14:textId="77777777" w:rsidR="00A03AC8" w:rsidRDefault="00A03AC8" w:rsidP="00A03AC8">
      <w:pPr>
        <w:pStyle w:val="BodyTextIndent"/>
        <w:jc w:val="both"/>
        <w:rPr>
          <w:sz w:val="22"/>
          <w:szCs w:val="22"/>
        </w:rPr>
        <w:sectPr w:rsidR="00A03AC8" w:rsidSect="00367401">
          <w:footerReference w:type="default" r:id="rId17"/>
          <w:headerReference w:type="first" r:id="rId18"/>
          <w:footerReference w:type="first" r:id="rId19"/>
          <w:pgSz w:w="12240" w:h="15840"/>
          <w:pgMar w:top="1440" w:right="1800" w:bottom="1440" w:left="1800" w:header="720" w:footer="720" w:gutter="0"/>
          <w:cols w:space="720"/>
          <w:titlePg/>
          <w:docGrid w:linePitch="360"/>
        </w:sectPr>
      </w:pPr>
    </w:p>
    <w:p w14:paraId="0733B920" w14:textId="77777777" w:rsidR="00972DDC" w:rsidRPr="00DC235D" w:rsidRDefault="00143042" w:rsidP="008F68C3">
      <w:pPr>
        <w:pStyle w:val="Attachments"/>
        <w:rPr>
          <w:rFonts w:ascii="Arial" w:hAnsi="Arial" w:cs="Arial"/>
        </w:rPr>
      </w:pPr>
      <w:r w:rsidRPr="00DC235D">
        <w:rPr>
          <w:rFonts w:ascii="Arial" w:hAnsi="Arial" w:cs="Arial"/>
        </w:rPr>
        <w:lastRenderedPageBreak/>
        <w:t>ATTACHMENT</w:t>
      </w:r>
      <w:r w:rsidR="00972DDC" w:rsidRPr="00DC235D">
        <w:rPr>
          <w:rFonts w:ascii="Arial" w:hAnsi="Arial" w:cs="Arial"/>
        </w:rPr>
        <w:t xml:space="preserve"> </w:t>
      </w:r>
      <w:r w:rsidR="00547E7B" w:rsidRPr="00DC235D">
        <w:rPr>
          <w:rFonts w:ascii="Arial" w:hAnsi="Arial" w:cs="Arial"/>
        </w:rPr>
        <w:t>1</w:t>
      </w:r>
      <w:r w:rsidR="007904D5" w:rsidRPr="00DC235D">
        <w:rPr>
          <w:rFonts w:ascii="Arial" w:hAnsi="Arial" w:cs="Arial"/>
        </w:rPr>
        <w:t xml:space="preserve"> - </w:t>
      </w:r>
      <w:r w:rsidR="007904D5" w:rsidRPr="00DC235D">
        <w:rPr>
          <w:rFonts w:ascii="Arial" w:hAnsi="Arial" w:cs="Arial"/>
        </w:rPr>
        <w:tab/>
      </w:r>
      <w:r w:rsidRPr="00DC235D">
        <w:rPr>
          <w:rFonts w:ascii="Arial" w:hAnsi="Arial" w:cs="Arial"/>
        </w:rPr>
        <w:t>ORGANIZATIONAL CHART</w:t>
      </w:r>
    </w:p>
    <w:p w14:paraId="67EFD5AF" w14:textId="77777777" w:rsidR="008F68C3" w:rsidRPr="00DC235D" w:rsidRDefault="008F68C3" w:rsidP="008D5B8F">
      <w:pPr>
        <w:rPr>
          <w:rFonts w:ascii="Arial" w:hAnsi="Arial" w:cs="Arial"/>
        </w:rPr>
      </w:pPr>
    </w:p>
    <w:p w14:paraId="5E6D389F" w14:textId="77777777" w:rsidR="008F68C3" w:rsidRPr="00DC235D" w:rsidRDefault="008F68C3" w:rsidP="008D5B8F">
      <w:pPr>
        <w:rPr>
          <w:rFonts w:ascii="Arial" w:hAnsi="Arial" w:cs="Arial"/>
        </w:rPr>
      </w:pPr>
    </w:p>
    <w:p w14:paraId="0362F8CB" w14:textId="2A5EA850" w:rsidR="008F68C3" w:rsidRPr="00DC235D" w:rsidRDefault="008F68C3" w:rsidP="00B446AD">
      <w:pPr>
        <w:ind w:left="720"/>
        <w:rPr>
          <w:rFonts w:ascii="Arial" w:hAnsi="Arial" w:cs="Arial"/>
          <w:sz w:val="22"/>
          <w:szCs w:val="22"/>
        </w:rPr>
      </w:pPr>
      <w:r w:rsidRPr="00DC235D">
        <w:rPr>
          <w:rFonts w:ascii="Arial" w:hAnsi="Arial" w:cs="Arial"/>
          <w:sz w:val="22"/>
          <w:szCs w:val="22"/>
        </w:rPr>
        <w:t>Incorporate an organization chart showing the relationships of authority and responsibility between the individuals responsible for maintenance.</w:t>
      </w:r>
    </w:p>
    <w:p w14:paraId="22B3310B" w14:textId="77777777" w:rsidR="008F68C3" w:rsidRDefault="008F68C3" w:rsidP="008F68C3">
      <w:pPr>
        <w:rPr>
          <w:rFonts w:ascii="Book Antiqua" w:hAnsi="Book Antiqua" w:cs="Book Antiqua"/>
          <w:bCs/>
          <w:color w:val="000000"/>
          <w:sz w:val="40"/>
          <w:szCs w:val="40"/>
        </w:rPr>
      </w:pPr>
    </w:p>
    <w:p w14:paraId="711C7032" w14:textId="2093D1EC" w:rsidR="008F68C3" w:rsidRPr="008F68C3" w:rsidRDefault="008F68C3" w:rsidP="008D5B8F">
      <w:pPr>
        <w:rPr>
          <w:bCs/>
        </w:rPr>
        <w:sectPr w:rsidR="008F68C3" w:rsidRPr="008F68C3" w:rsidSect="005421CF">
          <w:footerReference w:type="default" r:id="rId20"/>
          <w:footerReference w:type="first" r:id="rId21"/>
          <w:pgSz w:w="12240" w:h="15840" w:code="1"/>
          <w:pgMar w:top="2880" w:right="1800" w:bottom="1440" w:left="1800" w:header="720" w:footer="720" w:gutter="0"/>
          <w:pgNumType w:start="1"/>
          <w:cols w:space="720"/>
          <w:docGrid w:linePitch="360"/>
        </w:sectPr>
      </w:pPr>
    </w:p>
    <w:p w14:paraId="1876DB8B" w14:textId="77777777" w:rsidR="00680FBE" w:rsidRPr="00070136" w:rsidRDefault="00143042" w:rsidP="007904D5">
      <w:pPr>
        <w:pStyle w:val="Attachments"/>
        <w:rPr>
          <w:rFonts w:ascii="Arial" w:hAnsi="Arial" w:cs="Arial"/>
        </w:rPr>
      </w:pPr>
      <w:r w:rsidRPr="00070136">
        <w:rPr>
          <w:rFonts w:ascii="Arial" w:hAnsi="Arial" w:cs="Arial"/>
        </w:rPr>
        <w:lastRenderedPageBreak/>
        <w:t>ATTACHMENT</w:t>
      </w:r>
      <w:r w:rsidR="00972DDC" w:rsidRPr="00070136">
        <w:rPr>
          <w:rFonts w:ascii="Arial" w:hAnsi="Arial" w:cs="Arial"/>
        </w:rPr>
        <w:t xml:space="preserve"> </w:t>
      </w:r>
      <w:r w:rsidR="00547E7B" w:rsidRPr="00070136">
        <w:rPr>
          <w:rFonts w:ascii="Arial" w:hAnsi="Arial" w:cs="Arial"/>
        </w:rPr>
        <w:t>2</w:t>
      </w:r>
      <w:r w:rsidR="007904D5" w:rsidRPr="00070136">
        <w:rPr>
          <w:rFonts w:ascii="Arial" w:hAnsi="Arial" w:cs="Arial"/>
        </w:rPr>
        <w:t xml:space="preserve"> -</w:t>
      </w:r>
      <w:r w:rsidR="007904D5" w:rsidRPr="00070136">
        <w:rPr>
          <w:rFonts w:ascii="Arial" w:hAnsi="Arial" w:cs="Arial"/>
        </w:rPr>
        <w:tab/>
      </w:r>
      <w:r w:rsidRPr="00070136">
        <w:rPr>
          <w:rFonts w:ascii="Arial" w:hAnsi="Arial" w:cs="Arial"/>
        </w:rPr>
        <w:t>TRAINING PROGRAM</w:t>
      </w:r>
    </w:p>
    <w:p w14:paraId="49402D94" w14:textId="77777777" w:rsidR="009D48BB" w:rsidRPr="00E86D8D" w:rsidRDefault="009D48BB" w:rsidP="008D5B8F">
      <w:pPr>
        <w:rPr>
          <w:rFonts w:ascii="Arial" w:hAnsi="Arial" w:cs="Arial"/>
          <w:sz w:val="22"/>
          <w:szCs w:val="22"/>
        </w:rPr>
      </w:pPr>
    </w:p>
    <w:p w14:paraId="226FA161" w14:textId="639A8A98" w:rsidR="009D48BB" w:rsidRPr="00E86D8D" w:rsidRDefault="00C0595F" w:rsidP="00D82FFD">
      <w:pPr>
        <w:rPr>
          <w:rFonts w:ascii="Arial" w:hAnsi="Arial" w:cs="Arial"/>
          <w:bCs/>
          <w:color w:val="000000"/>
          <w:sz w:val="22"/>
          <w:szCs w:val="22"/>
        </w:rPr>
      </w:pPr>
      <w:r>
        <w:rPr>
          <w:rFonts w:ascii="Arial" w:hAnsi="Arial" w:cs="Arial"/>
          <w:sz w:val="22"/>
          <w:szCs w:val="22"/>
        </w:rPr>
        <w:t>T</w:t>
      </w:r>
      <w:r w:rsidR="00706678" w:rsidRPr="00706678">
        <w:rPr>
          <w:rFonts w:ascii="Arial" w:hAnsi="Arial" w:cs="Arial"/>
          <w:sz w:val="22"/>
          <w:szCs w:val="22"/>
        </w:rPr>
        <w:t>he training program</w:t>
      </w:r>
      <w:r w:rsidR="00706678">
        <w:rPr>
          <w:rFonts w:ascii="Arial" w:hAnsi="Arial" w:cs="Arial"/>
          <w:sz w:val="22"/>
          <w:szCs w:val="22"/>
        </w:rPr>
        <w:t xml:space="preserve"> shall </w:t>
      </w:r>
      <w:r w:rsidR="00F426A2" w:rsidRPr="00F426A2">
        <w:rPr>
          <w:rFonts w:ascii="Arial" w:hAnsi="Arial" w:cs="Arial"/>
          <w:sz w:val="22"/>
          <w:szCs w:val="22"/>
        </w:rPr>
        <w:t>cover at a minimum the mode of operation and maintenance requirements of the facilities’ stormwater trash capture BMPs.</w:t>
      </w:r>
      <w:r w:rsidR="00F426A2">
        <w:rPr>
          <w:rFonts w:ascii="Arial" w:hAnsi="Arial" w:cs="Arial"/>
          <w:sz w:val="22"/>
          <w:szCs w:val="22"/>
        </w:rPr>
        <w:t xml:space="preserve"> </w:t>
      </w:r>
      <w:r w:rsidR="00D86BBB">
        <w:rPr>
          <w:rFonts w:ascii="Arial" w:hAnsi="Arial" w:cs="Arial"/>
          <w:sz w:val="22"/>
          <w:szCs w:val="22"/>
        </w:rPr>
        <w:t xml:space="preserve">Training will need to be </w:t>
      </w:r>
      <w:r w:rsidR="00CD5EA8">
        <w:rPr>
          <w:rFonts w:ascii="Arial" w:hAnsi="Arial" w:cs="Arial"/>
          <w:sz w:val="22"/>
          <w:szCs w:val="22"/>
        </w:rPr>
        <w:t>rec</w:t>
      </w:r>
      <w:r w:rsidR="009B6D0F">
        <w:rPr>
          <w:rFonts w:ascii="Arial" w:hAnsi="Arial" w:cs="Arial"/>
          <w:sz w:val="22"/>
          <w:szCs w:val="22"/>
        </w:rPr>
        <w:t>orded via tracking</w:t>
      </w:r>
      <w:r w:rsidR="00952CFB">
        <w:rPr>
          <w:rFonts w:ascii="Arial" w:hAnsi="Arial" w:cs="Arial"/>
          <w:sz w:val="22"/>
          <w:szCs w:val="22"/>
        </w:rPr>
        <w:t>, at a minimum,</w:t>
      </w:r>
      <w:r w:rsidR="00B25A38">
        <w:rPr>
          <w:rFonts w:ascii="Arial" w:hAnsi="Arial" w:cs="Arial"/>
          <w:sz w:val="22"/>
          <w:szCs w:val="22"/>
        </w:rPr>
        <w:t xml:space="preserve"> </w:t>
      </w:r>
      <w:r w:rsidR="00706678">
        <w:rPr>
          <w:rFonts w:ascii="Arial" w:hAnsi="Arial" w:cs="Arial"/>
          <w:sz w:val="22"/>
          <w:szCs w:val="22"/>
        </w:rPr>
        <w:t>the schedule and frequency of trainings</w:t>
      </w:r>
      <w:r w:rsidR="008249CE">
        <w:rPr>
          <w:rFonts w:ascii="Arial" w:hAnsi="Arial" w:cs="Arial"/>
          <w:sz w:val="22"/>
          <w:szCs w:val="22"/>
        </w:rPr>
        <w:t xml:space="preserve"> for staff and/or contractors</w:t>
      </w:r>
      <w:r w:rsidR="00952CFB">
        <w:rPr>
          <w:rFonts w:ascii="Arial" w:hAnsi="Arial" w:cs="Arial"/>
          <w:sz w:val="22"/>
          <w:szCs w:val="22"/>
        </w:rPr>
        <w:t xml:space="preserve"> and</w:t>
      </w:r>
      <w:r w:rsidR="00A56073">
        <w:rPr>
          <w:rFonts w:ascii="Arial" w:hAnsi="Arial" w:cs="Arial"/>
          <w:sz w:val="22"/>
          <w:szCs w:val="22"/>
        </w:rPr>
        <w:t xml:space="preserve"> records of the staff and/or contractors receiving training</w:t>
      </w:r>
      <w:r w:rsidR="00B25A38">
        <w:rPr>
          <w:rFonts w:ascii="Arial" w:hAnsi="Arial" w:cs="Arial"/>
          <w:sz w:val="22"/>
          <w:szCs w:val="22"/>
        </w:rPr>
        <w:t>.</w:t>
      </w:r>
    </w:p>
    <w:p w14:paraId="127FE742" w14:textId="77777777" w:rsidR="009D48BB" w:rsidRPr="00E86D8D" w:rsidRDefault="009D48BB" w:rsidP="009D48BB">
      <w:pPr>
        <w:rPr>
          <w:rFonts w:ascii="Arial" w:hAnsi="Arial" w:cs="Arial"/>
          <w:bCs/>
          <w:color w:val="000000"/>
          <w:sz w:val="22"/>
          <w:szCs w:val="22"/>
        </w:rPr>
      </w:pPr>
    </w:p>
    <w:p w14:paraId="6B09290B" w14:textId="77777777" w:rsidR="009D48BB" w:rsidRPr="009D48BB" w:rsidRDefault="009D48BB" w:rsidP="008D5B8F">
      <w:pPr>
        <w:rPr>
          <w:bCs/>
        </w:rPr>
        <w:sectPr w:rsidR="009D48BB" w:rsidRPr="009D48BB" w:rsidSect="005421CF">
          <w:pgSz w:w="12240" w:h="15840"/>
          <w:pgMar w:top="2880" w:right="1800" w:bottom="1440" w:left="1800" w:header="720" w:footer="720" w:gutter="0"/>
          <w:pgNumType w:start="1"/>
          <w:cols w:space="720"/>
          <w:docGrid w:linePitch="360"/>
        </w:sectPr>
      </w:pPr>
    </w:p>
    <w:p w14:paraId="59788700" w14:textId="15797B1D" w:rsidR="0063670C" w:rsidRPr="00070136" w:rsidRDefault="00F63F2B" w:rsidP="007904D5">
      <w:pPr>
        <w:pStyle w:val="Attachments"/>
        <w:rPr>
          <w:rFonts w:ascii="Arial" w:hAnsi="Arial" w:cs="Arial"/>
        </w:rPr>
      </w:pPr>
      <w:r w:rsidRPr="00070136">
        <w:rPr>
          <w:rFonts w:ascii="Arial" w:hAnsi="Arial" w:cs="Arial"/>
        </w:rPr>
        <w:lastRenderedPageBreak/>
        <w:t>ATTACHMENT</w:t>
      </w:r>
      <w:r w:rsidR="00972DDC" w:rsidRPr="00070136">
        <w:rPr>
          <w:rFonts w:ascii="Arial" w:hAnsi="Arial" w:cs="Arial"/>
        </w:rPr>
        <w:t xml:space="preserve"> </w:t>
      </w:r>
      <w:r w:rsidR="00547E7B" w:rsidRPr="00070136">
        <w:rPr>
          <w:rFonts w:ascii="Arial" w:hAnsi="Arial" w:cs="Arial"/>
        </w:rPr>
        <w:t>3</w:t>
      </w:r>
      <w:r w:rsidR="007904D5" w:rsidRPr="00070136">
        <w:rPr>
          <w:rFonts w:ascii="Arial" w:hAnsi="Arial" w:cs="Arial"/>
        </w:rPr>
        <w:t xml:space="preserve"> - </w:t>
      </w:r>
      <w:r w:rsidR="007904D5" w:rsidRPr="00070136">
        <w:rPr>
          <w:rFonts w:ascii="Arial" w:hAnsi="Arial" w:cs="Arial"/>
        </w:rPr>
        <w:tab/>
      </w:r>
      <w:r w:rsidRPr="00070136">
        <w:rPr>
          <w:rFonts w:ascii="Arial" w:hAnsi="Arial" w:cs="Arial"/>
        </w:rPr>
        <w:t xml:space="preserve">BMP OPERATION </w:t>
      </w:r>
      <w:smartTag w:uri="urn:schemas-microsoft-com:office:smarttags" w:element="stockticker">
        <w:r w:rsidRPr="00070136">
          <w:rPr>
            <w:rFonts w:ascii="Arial" w:hAnsi="Arial" w:cs="Arial"/>
          </w:rPr>
          <w:t>AND</w:t>
        </w:r>
      </w:smartTag>
      <w:r w:rsidRPr="00070136">
        <w:rPr>
          <w:rFonts w:ascii="Arial" w:hAnsi="Arial" w:cs="Arial"/>
        </w:rPr>
        <w:t xml:space="preserve"> MAINTENANCE FUNDING</w:t>
      </w:r>
      <w:r w:rsidR="00D14094" w:rsidRPr="00070136">
        <w:rPr>
          <w:rFonts w:ascii="Arial" w:hAnsi="Arial" w:cs="Arial"/>
        </w:rPr>
        <w:t xml:space="preserve"> SUPPLEMENTAL INFORMATION</w:t>
      </w:r>
    </w:p>
    <w:p w14:paraId="7074B850" w14:textId="77777777" w:rsidR="0063670C" w:rsidRPr="00070136" w:rsidRDefault="0063670C">
      <w:pPr>
        <w:rPr>
          <w:rFonts w:ascii="Arial" w:hAnsi="Arial" w:cs="Arial"/>
          <w:bCs/>
          <w:color w:val="000000"/>
          <w:sz w:val="40"/>
          <w:szCs w:val="40"/>
        </w:rPr>
      </w:pPr>
      <w:r w:rsidRPr="00070136">
        <w:rPr>
          <w:rFonts w:ascii="Arial" w:hAnsi="Arial" w:cs="Arial"/>
        </w:rPr>
        <w:br w:type="page"/>
      </w:r>
    </w:p>
    <w:p w14:paraId="14C99C2F" w14:textId="7C58076F" w:rsidR="0063670C" w:rsidRDefault="0063670C">
      <w:pPr>
        <w:rPr>
          <w:rFonts w:ascii="Book Antiqua" w:hAnsi="Book Antiqua" w:cs="Book Antiqua"/>
          <w:bCs/>
          <w:color w:val="000000"/>
          <w:sz w:val="40"/>
          <w:szCs w:val="40"/>
        </w:rPr>
      </w:pPr>
    </w:p>
    <w:p w14:paraId="05CB99AE" w14:textId="77777777" w:rsidR="0063670C" w:rsidRPr="00070136" w:rsidRDefault="0063670C" w:rsidP="0063670C">
      <w:pPr>
        <w:pStyle w:val="Attachments"/>
        <w:rPr>
          <w:rFonts w:ascii="Arial" w:hAnsi="Arial" w:cs="Arial"/>
        </w:rPr>
      </w:pPr>
      <w:r w:rsidRPr="00070136">
        <w:rPr>
          <w:rFonts w:ascii="Arial" w:hAnsi="Arial" w:cs="Arial"/>
        </w:rPr>
        <w:t xml:space="preserve">ATTACHMENT 4 - </w:t>
      </w:r>
      <w:r w:rsidRPr="00070136">
        <w:rPr>
          <w:rFonts w:ascii="Arial" w:hAnsi="Arial" w:cs="Arial"/>
        </w:rPr>
        <w:tab/>
      </w:r>
      <w:smartTag w:uri="urn:schemas-microsoft-com:office:smarttags" w:element="stockticker">
        <w:r w:rsidRPr="00070136">
          <w:rPr>
            <w:rFonts w:ascii="Arial" w:hAnsi="Arial" w:cs="Arial"/>
          </w:rPr>
          <w:t>SITE</w:t>
        </w:r>
      </w:smartTag>
      <w:r w:rsidRPr="00070136">
        <w:rPr>
          <w:rFonts w:ascii="Arial" w:hAnsi="Arial" w:cs="Arial"/>
        </w:rPr>
        <w:t xml:space="preserve"> </w:t>
      </w:r>
      <w:smartTag w:uri="urn:schemas-microsoft-com:office:smarttags" w:element="stockticker">
        <w:r w:rsidRPr="00070136">
          <w:rPr>
            <w:rFonts w:ascii="Arial" w:hAnsi="Arial" w:cs="Arial"/>
          </w:rPr>
          <w:t>MAP</w:t>
        </w:r>
      </w:smartTag>
    </w:p>
    <w:p w14:paraId="0BBB30F5" w14:textId="77777777" w:rsidR="0063670C" w:rsidRPr="00070136" w:rsidRDefault="0063670C">
      <w:pPr>
        <w:rPr>
          <w:rFonts w:ascii="Arial" w:hAnsi="Arial" w:cs="Arial"/>
          <w:sz w:val="20"/>
          <w:szCs w:val="20"/>
        </w:rPr>
      </w:pPr>
    </w:p>
    <w:p w14:paraId="757243C9" w14:textId="3AC3DC3C" w:rsidR="0063670C" w:rsidRDefault="0063670C">
      <w:pPr>
        <w:rPr>
          <w:rFonts w:ascii="Book Antiqua" w:hAnsi="Book Antiqua" w:cs="Book Antiqua"/>
          <w:bCs/>
          <w:color w:val="000000"/>
          <w:sz w:val="40"/>
          <w:szCs w:val="40"/>
        </w:rPr>
      </w:pPr>
      <w:r w:rsidRPr="00070136">
        <w:rPr>
          <w:rFonts w:ascii="Arial" w:hAnsi="Arial" w:cs="Arial"/>
          <w:sz w:val="22"/>
          <w:szCs w:val="22"/>
        </w:rPr>
        <w:t xml:space="preserve">Incorporate Drainage Management Area Exhibit as provided </w:t>
      </w:r>
      <w:r w:rsidR="00487710">
        <w:rPr>
          <w:rFonts w:ascii="Arial" w:hAnsi="Arial" w:cs="Arial"/>
          <w:sz w:val="22"/>
          <w:szCs w:val="22"/>
        </w:rPr>
        <w:t>i</w:t>
      </w:r>
      <w:r w:rsidRPr="00070136">
        <w:rPr>
          <w:rFonts w:ascii="Arial" w:hAnsi="Arial" w:cs="Arial"/>
          <w:sz w:val="22"/>
          <w:szCs w:val="22"/>
        </w:rPr>
        <w:t xml:space="preserve">n the </w:t>
      </w:r>
      <w:r w:rsidR="00D87D1E">
        <w:rPr>
          <w:rFonts w:ascii="Arial" w:hAnsi="Arial" w:cs="Arial"/>
          <w:sz w:val="22"/>
          <w:szCs w:val="22"/>
        </w:rPr>
        <w:t xml:space="preserve">H&amp;H </w:t>
      </w:r>
      <w:r w:rsidR="00B25A38">
        <w:rPr>
          <w:rFonts w:ascii="Arial" w:hAnsi="Arial" w:cs="Arial"/>
          <w:sz w:val="22"/>
          <w:szCs w:val="22"/>
        </w:rPr>
        <w:t>analysis</w:t>
      </w:r>
      <w:r w:rsidR="00D87D1E">
        <w:rPr>
          <w:rFonts w:ascii="Arial" w:hAnsi="Arial" w:cs="Arial"/>
          <w:sz w:val="22"/>
          <w:szCs w:val="22"/>
        </w:rPr>
        <w:t>.</w:t>
      </w:r>
      <w:r>
        <w:br w:type="page"/>
      </w:r>
    </w:p>
    <w:p w14:paraId="02DEDA04" w14:textId="597F2476" w:rsidR="00680FBE" w:rsidRPr="00070136" w:rsidRDefault="0066433B" w:rsidP="00BF343B">
      <w:pPr>
        <w:pStyle w:val="Attachments"/>
        <w:ind w:left="0" w:firstLine="0"/>
        <w:rPr>
          <w:rFonts w:ascii="Arial" w:hAnsi="Arial" w:cs="Arial"/>
        </w:rPr>
      </w:pPr>
      <w:r w:rsidRPr="00070136">
        <w:rPr>
          <w:rFonts w:ascii="Arial" w:hAnsi="Arial" w:cs="Arial"/>
        </w:rPr>
        <w:lastRenderedPageBreak/>
        <w:t>ATTACHMENT</w:t>
      </w:r>
      <w:r w:rsidR="005572AA" w:rsidRPr="00070136">
        <w:rPr>
          <w:rFonts w:ascii="Arial" w:hAnsi="Arial" w:cs="Arial"/>
        </w:rPr>
        <w:t xml:space="preserve"> </w:t>
      </w:r>
      <w:r w:rsidR="00D87D1E">
        <w:rPr>
          <w:rFonts w:ascii="Arial" w:hAnsi="Arial" w:cs="Arial"/>
        </w:rPr>
        <w:t>5</w:t>
      </w:r>
      <w:r w:rsidR="007904D5" w:rsidRPr="00070136">
        <w:rPr>
          <w:rFonts w:ascii="Arial" w:hAnsi="Arial" w:cs="Arial"/>
        </w:rPr>
        <w:t xml:space="preserve"> - </w:t>
      </w:r>
      <w:r w:rsidR="007904D5" w:rsidRPr="00070136">
        <w:rPr>
          <w:rFonts w:ascii="Arial" w:hAnsi="Arial" w:cs="Arial"/>
        </w:rPr>
        <w:tab/>
      </w:r>
      <w:r w:rsidR="00BF343B" w:rsidRPr="00070136">
        <w:rPr>
          <w:rFonts w:ascii="Arial" w:hAnsi="Arial" w:cs="Arial"/>
        </w:rPr>
        <w:t>PLANS AND OTHER OPERATIONS AND MAINTENANCE REQUIREMENTS</w:t>
      </w:r>
    </w:p>
    <w:p w14:paraId="2930047A" w14:textId="77777777" w:rsidR="00BF343B" w:rsidRPr="00070136" w:rsidRDefault="00BF343B" w:rsidP="00BF343B">
      <w:pPr>
        <w:pStyle w:val="Attachments"/>
        <w:ind w:left="0" w:firstLine="0"/>
        <w:rPr>
          <w:rFonts w:ascii="Arial" w:hAnsi="Arial" w:cs="Arial"/>
        </w:rPr>
      </w:pPr>
    </w:p>
    <w:p w14:paraId="3E125602" w14:textId="329F2BB9" w:rsidR="00BF343B" w:rsidRPr="00D82FFD" w:rsidRDefault="00BF343B" w:rsidP="00BF343B">
      <w:pPr>
        <w:pStyle w:val="Attachments"/>
        <w:ind w:left="0" w:firstLine="0"/>
        <w:rPr>
          <w:rFonts w:ascii="Arial" w:hAnsi="Arial" w:cs="Arial"/>
          <w:sz w:val="22"/>
          <w:szCs w:val="22"/>
        </w:rPr>
      </w:pPr>
      <w:r w:rsidRPr="00D82FFD">
        <w:rPr>
          <w:rFonts w:ascii="Arial" w:hAnsi="Arial" w:cs="Arial"/>
          <w:sz w:val="22"/>
          <w:szCs w:val="22"/>
        </w:rPr>
        <w:t xml:space="preserve">Incorporate </w:t>
      </w:r>
      <w:r w:rsidR="002617FB" w:rsidRPr="00D82FFD">
        <w:rPr>
          <w:rFonts w:ascii="Arial" w:hAnsi="Arial" w:cs="Arial"/>
          <w:sz w:val="22"/>
          <w:szCs w:val="22"/>
        </w:rPr>
        <w:t xml:space="preserve">relevant </w:t>
      </w:r>
      <w:r w:rsidRPr="00D82FFD">
        <w:rPr>
          <w:rFonts w:ascii="Arial" w:hAnsi="Arial" w:cs="Arial"/>
          <w:sz w:val="22"/>
          <w:szCs w:val="22"/>
        </w:rPr>
        <w:t xml:space="preserve">manufacturer’s data such as cut-sheets, manuals, and other specific operation and maintenance information for each </w:t>
      </w:r>
      <w:r w:rsidR="00D87D1E">
        <w:rPr>
          <w:rFonts w:ascii="Arial" w:hAnsi="Arial" w:cs="Arial"/>
          <w:sz w:val="22"/>
          <w:szCs w:val="22"/>
        </w:rPr>
        <w:t xml:space="preserve">type of </w:t>
      </w:r>
      <w:r w:rsidR="00B25A38">
        <w:rPr>
          <w:rFonts w:ascii="Arial" w:hAnsi="Arial" w:cs="Arial"/>
          <w:sz w:val="22"/>
          <w:szCs w:val="22"/>
        </w:rPr>
        <w:t xml:space="preserve">stormwater </w:t>
      </w:r>
      <w:r w:rsidR="00BC39D3" w:rsidRPr="00D82FFD">
        <w:rPr>
          <w:rFonts w:ascii="Arial" w:hAnsi="Arial" w:cs="Arial"/>
          <w:sz w:val="22"/>
          <w:szCs w:val="22"/>
        </w:rPr>
        <w:t>trash capture</w:t>
      </w:r>
      <w:r w:rsidR="00D87D1E">
        <w:rPr>
          <w:rFonts w:ascii="Arial" w:hAnsi="Arial" w:cs="Arial"/>
          <w:sz w:val="22"/>
          <w:szCs w:val="22"/>
        </w:rPr>
        <w:t xml:space="preserve"> BMP</w:t>
      </w:r>
      <w:r w:rsidRPr="00D82FFD">
        <w:rPr>
          <w:rFonts w:ascii="Arial" w:hAnsi="Arial" w:cs="Arial"/>
          <w:sz w:val="22"/>
          <w:szCs w:val="22"/>
        </w:rPr>
        <w:t>.</w:t>
      </w:r>
    </w:p>
    <w:p w14:paraId="557F05A6" w14:textId="77777777" w:rsidR="00BF343B" w:rsidRPr="00D82FFD" w:rsidRDefault="00BF343B" w:rsidP="00BF343B">
      <w:pPr>
        <w:pStyle w:val="Attachments"/>
        <w:ind w:left="0" w:firstLine="0"/>
        <w:rPr>
          <w:rFonts w:ascii="Arial" w:hAnsi="Arial" w:cs="Arial"/>
          <w:sz w:val="22"/>
          <w:szCs w:val="22"/>
        </w:rPr>
      </w:pPr>
    </w:p>
    <w:p w14:paraId="52AB523C" w14:textId="77777777" w:rsidR="00BF343B" w:rsidRPr="00070136" w:rsidRDefault="00BF343B" w:rsidP="00BF343B">
      <w:pPr>
        <w:pStyle w:val="Attachments"/>
        <w:ind w:left="0" w:firstLine="0"/>
        <w:rPr>
          <w:rFonts w:ascii="Arial" w:hAnsi="Arial" w:cs="Arial"/>
          <w:sz w:val="28"/>
          <w:szCs w:val="28"/>
        </w:rPr>
      </w:pPr>
    </w:p>
    <w:p w14:paraId="7385082B" w14:textId="0E3BB251" w:rsidR="00BF343B" w:rsidRPr="007904D5" w:rsidRDefault="00BF343B" w:rsidP="008D5B8F">
      <w:pPr>
        <w:pStyle w:val="Attachments"/>
        <w:ind w:left="0" w:firstLine="0"/>
        <w:sectPr w:rsidR="00BF343B" w:rsidRPr="007904D5" w:rsidSect="00972DDC">
          <w:headerReference w:type="first" r:id="rId22"/>
          <w:footerReference w:type="first" r:id="rId23"/>
          <w:pgSz w:w="12240" w:h="15840"/>
          <w:pgMar w:top="2880" w:right="1800" w:bottom="1440" w:left="1800" w:header="720" w:footer="720" w:gutter="0"/>
          <w:pgNumType w:start="1"/>
          <w:cols w:space="720"/>
          <w:titlePg/>
          <w:docGrid w:linePitch="360"/>
        </w:sectPr>
      </w:pPr>
    </w:p>
    <w:p w14:paraId="421FC26B" w14:textId="69052C89" w:rsidR="00E54FCA" w:rsidRDefault="0066433B" w:rsidP="007904D5">
      <w:pPr>
        <w:pStyle w:val="Attachments"/>
        <w:rPr>
          <w:rFonts w:ascii="Arial" w:hAnsi="Arial" w:cs="Arial"/>
        </w:rPr>
      </w:pPr>
      <w:r w:rsidRPr="00070136">
        <w:rPr>
          <w:rFonts w:ascii="Arial" w:hAnsi="Arial" w:cs="Arial"/>
        </w:rPr>
        <w:lastRenderedPageBreak/>
        <w:t>ATTACHMENT</w:t>
      </w:r>
      <w:r w:rsidR="005572AA" w:rsidRPr="00070136">
        <w:rPr>
          <w:rFonts w:ascii="Arial" w:hAnsi="Arial" w:cs="Arial"/>
        </w:rPr>
        <w:t xml:space="preserve"> </w:t>
      </w:r>
      <w:r w:rsidR="00D87D1E">
        <w:rPr>
          <w:rFonts w:ascii="Arial" w:hAnsi="Arial" w:cs="Arial"/>
        </w:rPr>
        <w:t>6</w:t>
      </w:r>
      <w:r w:rsidR="007904D5" w:rsidRPr="00070136">
        <w:rPr>
          <w:rFonts w:ascii="Arial" w:hAnsi="Arial" w:cs="Arial"/>
        </w:rPr>
        <w:t xml:space="preserve"> - </w:t>
      </w:r>
      <w:r w:rsidR="007904D5" w:rsidRPr="00070136">
        <w:rPr>
          <w:rFonts w:ascii="Arial" w:hAnsi="Arial" w:cs="Arial"/>
        </w:rPr>
        <w:tab/>
      </w:r>
      <w:r w:rsidR="004C0244">
        <w:rPr>
          <w:rFonts w:ascii="Arial" w:hAnsi="Arial" w:cs="Arial"/>
        </w:rPr>
        <w:t xml:space="preserve">STORMWATER </w:t>
      </w:r>
      <w:r w:rsidR="00F744A0">
        <w:rPr>
          <w:rFonts w:ascii="Arial" w:hAnsi="Arial" w:cs="Arial"/>
        </w:rPr>
        <w:t>TRASH CAPTURE</w:t>
      </w:r>
      <w:r w:rsidRPr="00070136">
        <w:rPr>
          <w:rFonts w:ascii="Arial" w:hAnsi="Arial" w:cs="Arial"/>
        </w:rPr>
        <w:t xml:space="preserve"> BMP INSPECTION </w:t>
      </w:r>
      <w:smartTag w:uri="urn:schemas-microsoft-com:office:smarttags" w:element="stockticker">
        <w:r w:rsidRPr="00070136">
          <w:rPr>
            <w:rFonts w:ascii="Arial" w:hAnsi="Arial" w:cs="Arial"/>
          </w:rPr>
          <w:t>AND</w:t>
        </w:r>
      </w:smartTag>
      <w:r w:rsidRPr="00070136">
        <w:rPr>
          <w:rFonts w:ascii="Arial" w:hAnsi="Arial" w:cs="Arial"/>
        </w:rPr>
        <w:t xml:space="preserve"> MAINTENANCE CHECKLIST(S)</w:t>
      </w:r>
    </w:p>
    <w:p w14:paraId="77C0F6F4" w14:textId="77777777" w:rsidR="001145A2" w:rsidRDefault="001145A2" w:rsidP="007904D5">
      <w:pPr>
        <w:pStyle w:val="Attachments"/>
        <w:rPr>
          <w:rFonts w:ascii="Arial" w:hAnsi="Arial" w:cs="Arial"/>
        </w:rPr>
      </w:pPr>
    </w:p>
    <w:p w14:paraId="222E66C4" w14:textId="62B56B51" w:rsidR="001145A2" w:rsidRDefault="00F744A0">
      <w:pPr>
        <w:pStyle w:val="Attachments"/>
        <w:ind w:left="0" w:firstLine="0"/>
        <w:rPr>
          <w:rFonts w:ascii="Arial" w:hAnsi="Arial" w:cs="Arial"/>
          <w:bCs w:val="0"/>
          <w:sz w:val="22"/>
          <w:szCs w:val="22"/>
        </w:rPr>
      </w:pPr>
      <w:r w:rsidRPr="00D82FFD">
        <w:rPr>
          <w:rFonts w:ascii="Arial" w:hAnsi="Arial" w:cs="Arial"/>
          <w:bCs w:val="0"/>
          <w:sz w:val="22"/>
          <w:szCs w:val="22"/>
        </w:rPr>
        <w:t>Incorporate manufacturer’s maintenance and inspection checklists, as applicable</w:t>
      </w:r>
      <w:r w:rsidR="00DE56CD" w:rsidRPr="00D82FFD">
        <w:rPr>
          <w:rFonts w:ascii="Arial" w:hAnsi="Arial" w:cs="Arial"/>
          <w:bCs w:val="0"/>
          <w:sz w:val="22"/>
          <w:szCs w:val="22"/>
        </w:rPr>
        <w:t>.</w:t>
      </w:r>
      <w:r w:rsidR="00FA59DE">
        <w:rPr>
          <w:rFonts w:ascii="Arial" w:hAnsi="Arial" w:cs="Arial"/>
          <w:bCs w:val="0"/>
          <w:sz w:val="22"/>
          <w:szCs w:val="22"/>
        </w:rPr>
        <w:t xml:space="preserve"> </w:t>
      </w:r>
    </w:p>
    <w:p w14:paraId="6C3BC956" w14:textId="77777777" w:rsidR="00F744A0" w:rsidRPr="00D82FFD" w:rsidRDefault="00F744A0" w:rsidP="00D82FFD"/>
    <w:p w14:paraId="5B6B8A56" w14:textId="77777777" w:rsidR="00F744A0" w:rsidRPr="00D82FFD" w:rsidRDefault="00F744A0" w:rsidP="00D82FFD"/>
    <w:p w14:paraId="6A557CF1" w14:textId="77777777" w:rsidR="00F744A0" w:rsidRPr="00D82FFD" w:rsidRDefault="00F744A0" w:rsidP="00D82FFD"/>
    <w:p w14:paraId="61B21D09" w14:textId="77777777" w:rsidR="00F744A0" w:rsidRPr="00D82FFD" w:rsidRDefault="00F744A0" w:rsidP="00D82FFD"/>
    <w:p w14:paraId="66A21B14" w14:textId="77777777" w:rsidR="00F744A0" w:rsidRPr="00D82FFD" w:rsidRDefault="00F744A0" w:rsidP="00D82FFD"/>
    <w:p w14:paraId="332A9AE0" w14:textId="77777777" w:rsidR="00F744A0" w:rsidRPr="00D82FFD" w:rsidRDefault="00F744A0" w:rsidP="00D82FFD"/>
    <w:p w14:paraId="66014CC1" w14:textId="77777777" w:rsidR="00F744A0" w:rsidRPr="00D82FFD" w:rsidRDefault="00F744A0" w:rsidP="00D82FFD"/>
    <w:p w14:paraId="6D57D854" w14:textId="77777777" w:rsidR="00F744A0" w:rsidRPr="00D82FFD" w:rsidRDefault="00F744A0" w:rsidP="00D82FFD"/>
    <w:p w14:paraId="177CB065" w14:textId="77777777" w:rsidR="00F744A0" w:rsidRPr="00D82FFD" w:rsidRDefault="00F744A0" w:rsidP="00D82FFD"/>
    <w:p w14:paraId="63F85ABB" w14:textId="77777777" w:rsidR="00F744A0" w:rsidRPr="00D82FFD" w:rsidRDefault="00F744A0" w:rsidP="00D82FFD"/>
    <w:p w14:paraId="0D53D3A4" w14:textId="77777777" w:rsidR="00F744A0" w:rsidRPr="00D82FFD" w:rsidRDefault="00F744A0" w:rsidP="00D82FFD"/>
    <w:p w14:paraId="48A6EAA5" w14:textId="77777777" w:rsidR="00F744A0" w:rsidRDefault="00F744A0" w:rsidP="00F744A0">
      <w:pPr>
        <w:rPr>
          <w:rFonts w:ascii="Arial" w:hAnsi="Arial" w:cs="Arial"/>
          <w:color w:val="000000"/>
          <w:sz w:val="22"/>
          <w:szCs w:val="22"/>
        </w:rPr>
      </w:pPr>
    </w:p>
    <w:p w14:paraId="6542648B" w14:textId="77777777" w:rsidR="00F744A0" w:rsidRPr="00D82FFD" w:rsidRDefault="00F744A0" w:rsidP="00F744A0"/>
    <w:p w14:paraId="5197540E" w14:textId="695F777A" w:rsidR="00F744A0" w:rsidRPr="00D82FFD" w:rsidRDefault="00F744A0" w:rsidP="00D82FFD">
      <w:pPr>
        <w:tabs>
          <w:tab w:val="left" w:pos="1980"/>
        </w:tabs>
        <w:sectPr w:rsidR="00F744A0" w:rsidRPr="00D82FFD" w:rsidSect="00972DDC">
          <w:footerReference w:type="first" r:id="rId24"/>
          <w:pgSz w:w="12240" w:h="15840"/>
          <w:pgMar w:top="2880" w:right="1800" w:bottom="1440" w:left="1800" w:header="720" w:footer="720" w:gutter="0"/>
          <w:pgNumType w:start="1"/>
          <w:cols w:space="720"/>
          <w:titlePg/>
          <w:docGrid w:linePitch="360"/>
        </w:sectPr>
      </w:pPr>
      <w:r>
        <w:rPr>
          <w:rFonts w:ascii="Arial" w:hAnsi="Arial" w:cs="Arial"/>
          <w:color w:val="000000"/>
          <w:sz w:val="22"/>
          <w:szCs w:val="22"/>
        </w:rPr>
        <w:tab/>
      </w:r>
    </w:p>
    <w:tbl>
      <w:tblPr>
        <w:tblStyle w:val="TableGrid"/>
        <w:tblpPr w:leftFromText="180" w:rightFromText="180" w:vertAnchor="text" w:tblpXSpec="center" w:tblpY="-65"/>
        <w:tblW w:w="0" w:type="auto"/>
        <w:tblLook w:val="04A0" w:firstRow="1" w:lastRow="0" w:firstColumn="1" w:lastColumn="0" w:noHBand="0" w:noVBand="1"/>
      </w:tblPr>
      <w:tblGrid>
        <w:gridCol w:w="3917"/>
        <w:gridCol w:w="4453"/>
        <w:gridCol w:w="5310"/>
      </w:tblGrid>
      <w:tr w:rsidR="00746E05" w:rsidRPr="00D04BEB" w14:paraId="131837B5" w14:textId="77777777" w:rsidTr="00170474">
        <w:trPr>
          <w:trHeight w:val="413"/>
        </w:trPr>
        <w:tc>
          <w:tcPr>
            <w:tcW w:w="13680" w:type="dxa"/>
            <w:gridSpan w:val="3"/>
            <w:shd w:val="clear" w:color="auto" w:fill="000000" w:themeFill="text1"/>
          </w:tcPr>
          <w:p w14:paraId="19B014BC" w14:textId="77777777" w:rsidR="00746E05" w:rsidRPr="00D04BEB" w:rsidRDefault="00746E05" w:rsidP="00170474">
            <w:pPr>
              <w:widowControl w:val="0"/>
              <w:jc w:val="center"/>
              <w:rPr>
                <w:rFonts w:ascii="Arial" w:hAnsi="Arial" w:cs="Arial"/>
                <w:b/>
                <w:bCs/>
                <w:snapToGrid w:val="0"/>
                <w:color w:val="FFFFFF" w:themeColor="background1"/>
              </w:rPr>
            </w:pPr>
            <w:r w:rsidRPr="00D04BEB">
              <w:rPr>
                <w:rFonts w:ascii="Arial" w:hAnsi="Arial" w:cs="Arial"/>
                <w:b/>
                <w:bCs/>
                <w:snapToGrid w:val="0"/>
                <w:color w:val="FFFFFF" w:themeColor="background1"/>
              </w:rPr>
              <w:lastRenderedPageBreak/>
              <w:t>BMP Information</w:t>
            </w:r>
          </w:p>
        </w:tc>
      </w:tr>
      <w:tr w:rsidR="00746E05" w:rsidRPr="00D04BEB" w14:paraId="4315F467" w14:textId="77777777" w:rsidTr="00170474">
        <w:trPr>
          <w:trHeight w:val="503"/>
        </w:trPr>
        <w:tc>
          <w:tcPr>
            <w:tcW w:w="8370" w:type="dxa"/>
            <w:gridSpan w:val="2"/>
          </w:tcPr>
          <w:p w14:paraId="231DD234" w14:textId="77777777" w:rsidR="00746E05" w:rsidRPr="00D04BEB" w:rsidRDefault="00746E05" w:rsidP="00170474">
            <w:pPr>
              <w:tabs>
                <w:tab w:val="left" w:pos="0"/>
                <w:tab w:val="left" w:pos="610"/>
                <w:tab w:val="left" w:pos="974"/>
                <w:tab w:val="left" w:pos="1522"/>
                <w:tab w:val="left" w:pos="2069"/>
                <w:tab w:val="left" w:pos="2616"/>
              </w:tabs>
              <w:suppressAutoHyphens/>
              <w:spacing w:before="90" w:after="54" w:line="216" w:lineRule="auto"/>
              <w:ind w:firstLine="54"/>
              <w:rPr>
                <w:rFonts w:ascii="Arial" w:hAnsi="Arial" w:cs="Arial"/>
                <w:sz w:val="23"/>
                <w:szCs w:val="23"/>
              </w:rPr>
            </w:pPr>
            <w:r w:rsidRPr="00D04BEB">
              <w:rPr>
                <w:rFonts w:ascii="Arial" w:hAnsi="Arial" w:cs="Arial"/>
                <w:sz w:val="23"/>
                <w:szCs w:val="23"/>
                <w:highlight w:val="yellow"/>
              </w:rPr>
              <w:t>Facility Name:</w:t>
            </w:r>
            <w:r w:rsidRPr="00D04BEB">
              <w:rPr>
                <w:rFonts w:ascii="Arial" w:hAnsi="Arial" w:cs="Arial"/>
                <w:sz w:val="23"/>
                <w:szCs w:val="23"/>
              </w:rPr>
              <w:t xml:space="preserve"> </w:t>
            </w:r>
          </w:p>
        </w:tc>
        <w:tc>
          <w:tcPr>
            <w:tcW w:w="5310" w:type="dxa"/>
          </w:tcPr>
          <w:p w14:paraId="4A15D840" w14:textId="77777777" w:rsidR="00746E05" w:rsidRPr="00D04BEB" w:rsidRDefault="00746E05" w:rsidP="00170474">
            <w:pPr>
              <w:tabs>
                <w:tab w:val="left" w:pos="0"/>
                <w:tab w:val="left" w:pos="610"/>
                <w:tab w:val="left" w:pos="974"/>
                <w:tab w:val="left" w:pos="1522"/>
                <w:tab w:val="left" w:pos="2069"/>
                <w:tab w:val="left" w:pos="2616"/>
              </w:tabs>
              <w:suppressAutoHyphens/>
              <w:spacing w:before="90" w:after="54" w:line="216" w:lineRule="auto"/>
              <w:ind w:firstLine="54"/>
              <w:rPr>
                <w:rFonts w:ascii="Arial" w:hAnsi="Arial" w:cs="Arial"/>
                <w:sz w:val="23"/>
                <w:szCs w:val="23"/>
              </w:rPr>
            </w:pPr>
            <w:r w:rsidRPr="00D04BEB">
              <w:rPr>
                <w:rFonts w:ascii="Arial" w:hAnsi="Arial" w:cs="Arial"/>
                <w:sz w:val="23"/>
                <w:szCs w:val="23"/>
                <w:highlight w:val="yellow"/>
              </w:rPr>
              <w:t>Lat/Long:</w:t>
            </w:r>
          </w:p>
        </w:tc>
      </w:tr>
      <w:tr w:rsidR="00746E05" w:rsidRPr="00D04BEB" w14:paraId="753EE431" w14:textId="77777777" w:rsidTr="00170474">
        <w:trPr>
          <w:trHeight w:val="620"/>
        </w:trPr>
        <w:tc>
          <w:tcPr>
            <w:tcW w:w="3917" w:type="dxa"/>
          </w:tcPr>
          <w:p w14:paraId="3C4DF580" w14:textId="77777777" w:rsidR="00746E05" w:rsidRPr="00D04BEB" w:rsidRDefault="00746E05" w:rsidP="00170474">
            <w:pPr>
              <w:tabs>
                <w:tab w:val="left" w:pos="0"/>
                <w:tab w:val="left" w:pos="610"/>
                <w:tab w:val="left" w:pos="974"/>
                <w:tab w:val="left" w:pos="1522"/>
                <w:tab w:val="left" w:pos="2069"/>
                <w:tab w:val="left" w:pos="2616"/>
              </w:tabs>
              <w:suppressAutoHyphens/>
              <w:spacing w:before="90" w:after="54" w:line="216" w:lineRule="auto"/>
              <w:ind w:firstLine="54"/>
              <w:rPr>
                <w:rFonts w:ascii="Arial" w:hAnsi="Arial" w:cs="Arial"/>
                <w:sz w:val="23"/>
                <w:szCs w:val="23"/>
              </w:rPr>
            </w:pPr>
            <w:r w:rsidRPr="00D04BEB">
              <w:rPr>
                <w:rFonts w:ascii="Arial" w:hAnsi="Arial" w:cs="Arial"/>
                <w:sz w:val="23"/>
                <w:szCs w:val="23"/>
                <w:highlight w:val="yellow"/>
              </w:rPr>
              <w:t>BMP ID:</w:t>
            </w:r>
          </w:p>
        </w:tc>
        <w:tc>
          <w:tcPr>
            <w:tcW w:w="4453" w:type="dxa"/>
          </w:tcPr>
          <w:p w14:paraId="15D0006D" w14:textId="77777777" w:rsidR="00746E05" w:rsidRPr="00D04BEB" w:rsidRDefault="00746E05" w:rsidP="00170474">
            <w:pPr>
              <w:tabs>
                <w:tab w:val="left" w:pos="0"/>
                <w:tab w:val="left" w:pos="610"/>
                <w:tab w:val="left" w:pos="974"/>
                <w:tab w:val="left" w:pos="1522"/>
                <w:tab w:val="left" w:pos="2069"/>
                <w:tab w:val="left" w:pos="2616"/>
              </w:tabs>
              <w:suppressAutoHyphens/>
              <w:spacing w:before="90" w:after="54" w:line="216" w:lineRule="auto"/>
              <w:ind w:firstLine="54"/>
              <w:rPr>
                <w:rFonts w:ascii="Arial" w:hAnsi="Arial" w:cs="Arial"/>
                <w:sz w:val="23"/>
                <w:szCs w:val="23"/>
              </w:rPr>
            </w:pPr>
            <w:r w:rsidRPr="00D04BEB">
              <w:rPr>
                <w:rFonts w:ascii="Arial" w:hAnsi="Arial" w:cs="Arial"/>
                <w:sz w:val="23"/>
                <w:szCs w:val="23"/>
              </w:rPr>
              <w:t>Date of Inspection:</w:t>
            </w:r>
          </w:p>
        </w:tc>
        <w:tc>
          <w:tcPr>
            <w:tcW w:w="5310" w:type="dxa"/>
          </w:tcPr>
          <w:p w14:paraId="67AD0FAA" w14:textId="77777777" w:rsidR="00746E05" w:rsidRPr="00D04BEB" w:rsidRDefault="00746E05" w:rsidP="00170474">
            <w:pPr>
              <w:tabs>
                <w:tab w:val="left" w:pos="0"/>
                <w:tab w:val="left" w:pos="610"/>
                <w:tab w:val="left" w:pos="974"/>
                <w:tab w:val="left" w:pos="1522"/>
                <w:tab w:val="left" w:pos="2069"/>
                <w:tab w:val="left" w:pos="2616"/>
              </w:tabs>
              <w:suppressAutoHyphens/>
              <w:spacing w:before="90" w:after="54" w:line="216" w:lineRule="auto"/>
              <w:ind w:firstLine="54"/>
              <w:rPr>
                <w:rFonts w:ascii="Arial" w:hAnsi="Arial" w:cs="Arial"/>
                <w:sz w:val="23"/>
                <w:szCs w:val="23"/>
              </w:rPr>
            </w:pPr>
            <w:r w:rsidRPr="00D04BEB">
              <w:rPr>
                <w:rFonts w:ascii="Arial" w:hAnsi="Arial" w:cs="Arial"/>
                <w:sz w:val="23"/>
                <w:szCs w:val="23"/>
              </w:rPr>
              <w:t>Inspector:</w:t>
            </w:r>
          </w:p>
        </w:tc>
      </w:tr>
    </w:tbl>
    <w:p w14:paraId="6620EA6A" w14:textId="77777777" w:rsidR="00746E05" w:rsidRPr="00D04BEB" w:rsidRDefault="00746E05" w:rsidP="001D275A">
      <w:pPr>
        <w:pStyle w:val="BodyText2"/>
        <w:tabs>
          <w:tab w:val="clear" w:pos="-3636"/>
          <w:tab w:val="clear" w:pos="-2906"/>
          <w:tab w:val="clear" w:pos="-2542"/>
          <w:tab w:val="clear" w:pos="-1994"/>
          <w:tab w:val="clear" w:pos="-1447"/>
          <w:tab w:val="clear" w:pos="-900"/>
          <w:tab w:val="clear" w:pos="-353"/>
          <w:tab w:val="clear" w:pos="194"/>
          <w:tab w:val="clear" w:pos="742"/>
          <w:tab w:val="clear" w:pos="1289"/>
          <w:tab w:val="clear" w:pos="1836"/>
          <w:tab w:val="clear" w:pos="2383"/>
          <w:tab w:val="clear" w:pos="2930"/>
          <w:tab w:val="clear" w:pos="3478"/>
          <w:tab w:val="clear" w:pos="4025"/>
          <w:tab w:val="clear" w:pos="4572"/>
          <w:tab w:val="clear" w:pos="5119"/>
          <w:tab w:val="clear" w:pos="5666"/>
          <w:tab w:val="clear" w:pos="6214"/>
        </w:tabs>
        <w:suppressAutoHyphens w:val="0"/>
        <w:spacing w:before="0" w:after="0" w:line="240" w:lineRule="auto"/>
        <w:rPr>
          <w:rFonts w:cs="Arial"/>
          <w:sz w:val="18"/>
          <w:szCs w:val="18"/>
        </w:rPr>
      </w:pPr>
    </w:p>
    <w:tbl>
      <w:tblPr>
        <w:tblW w:w="1368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5383"/>
        <w:gridCol w:w="1637"/>
        <w:gridCol w:w="2413"/>
        <w:gridCol w:w="4247"/>
      </w:tblGrid>
      <w:tr w:rsidR="00746E05" w:rsidRPr="00D04BEB" w14:paraId="43B1AAA5" w14:textId="77777777" w:rsidTr="00D82FFD">
        <w:trPr>
          <w:cantSplit/>
          <w:tblHeader/>
        </w:trPr>
        <w:tc>
          <w:tcPr>
            <w:tcW w:w="5383" w:type="dxa"/>
            <w:shd w:val="clear" w:color="auto" w:fill="000000"/>
            <w:vAlign w:val="center"/>
          </w:tcPr>
          <w:p w14:paraId="40B1F740" w14:textId="77777777" w:rsidR="00746E05" w:rsidRPr="00D04BEB" w:rsidRDefault="00746E05" w:rsidP="00170474">
            <w:pPr>
              <w:pStyle w:val="TableText"/>
              <w:jc w:val="center"/>
              <w:rPr>
                <w:b/>
                <w:color w:val="FFFFFF"/>
                <w:sz w:val="24"/>
                <w:szCs w:val="24"/>
              </w:rPr>
            </w:pPr>
            <w:r w:rsidRPr="00D04BEB">
              <w:rPr>
                <w:b/>
                <w:color w:val="FFFFFF"/>
                <w:sz w:val="24"/>
                <w:szCs w:val="24"/>
              </w:rPr>
              <w:t>Inspection Questions</w:t>
            </w:r>
          </w:p>
        </w:tc>
        <w:tc>
          <w:tcPr>
            <w:tcW w:w="1637" w:type="dxa"/>
            <w:shd w:val="clear" w:color="auto" w:fill="000000"/>
            <w:vAlign w:val="center"/>
          </w:tcPr>
          <w:p w14:paraId="066726D9" w14:textId="77777777" w:rsidR="00746E05" w:rsidRPr="00D04BEB" w:rsidRDefault="00746E05" w:rsidP="00170474">
            <w:pPr>
              <w:pStyle w:val="TableText"/>
              <w:jc w:val="center"/>
              <w:rPr>
                <w:b/>
                <w:color w:val="FFFFFF"/>
                <w:sz w:val="24"/>
                <w:szCs w:val="24"/>
              </w:rPr>
            </w:pPr>
            <w:r w:rsidRPr="00D04BEB">
              <w:rPr>
                <w:b/>
                <w:color w:val="FFFFFF"/>
                <w:sz w:val="24"/>
                <w:szCs w:val="24"/>
              </w:rPr>
              <w:t>Yes*/No</w:t>
            </w:r>
          </w:p>
        </w:tc>
        <w:tc>
          <w:tcPr>
            <w:tcW w:w="2413" w:type="dxa"/>
            <w:shd w:val="clear" w:color="auto" w:fill="000000"/>
            <w:vAlign w:val="center"/>
          </w:tcPr>
          <w:p w14:paraId="3E4A0915" w14:textId="77777777" w:rsidR="00746E05" w:rsidRPr="00D04BEB" w:rsidRDefault="00746E05" w:rsidP="00170474">
            <w:pPr>
              <w:pStyle w:val="TableText"/>
              <w:jc w:val="center"/>
              <w:rPr>
                <w:b/>
                <w:color w:val="FFFFFF"/>
                <w:sz w:val="24"/>
                <w:szCs w:val="24"/>
              </w:rPr>
            </w:pPr>
            <w:r w:rsidRPr="00D04BEB">
              <w:rPr>
                <w:b/>
                <w:color w:val="FFFFFF"/>
                <w:sz w:val="24"/>
                <w:szCs w:val="24"/>
              </w:rPr>
              <w:t xml:space="preserve">Date Maintenance Completed </w:t>
            </w:r>
          </w:p>
        </w:tc>
        <w:tc>
          <w:tcPr>
            <w:tcW w:w="4247" w:type="dxa"/>
            <w:shd w:val="clear" w:color="auto" w:fill="000000"/>
            <w:vAlign w:val="center"/>
          </w:tcPr>
          <w:p w14:paraId="394B3196" w14:textId="77777777" w:rsidR="00746E05" w:rsidRPr="00D04BEB" w:rsidRDefault="00746E05" w:rsidP="00170474">
            <w:pPr>
              <w:pStyle w:val="TableText"/>
              <w:jc w:val="center"/>
              <w:rPr>
                <w:b/>
                <w:color w:val="FFFFFF"/>
                <w:sz w:val="24"/>
                <w:szCs w:val="24"/>
              </w:rPr>
            </w:pPr>
            <w:r w:rsidRPr="00D04BEB">
              <w:rPr>
                <w:b/>
                <w:color w:val="FFFFFF"/>
                <w:sz w:val="24"/>
                <w:szCs w:val="24"/>
              </w:rPr>
              <w:t>Maintenance Completed</w:t>
            </w:r>
            <w:r w:rsidRPr="00D04BEB">
              <w:rPr>
                <w:b/>
                <w:color w:val="FFFFFF"/>
                <w:sz w:val="24"/>
                <w:szCs w:val="24"/>
              </w:rPr>
              <w:br/>
            </w:r>
            <w:r w:rsidRPr="00D04BEB">
              <w:rPr>
                <w:b/>
                <w:bCs/>
                <w:color w:val="FFFFFF"/>
                <w:sz w:val="24"/>
                <w:szCs w:val="24"/>
              </w:rPr>
              <w:t>(If debris was removed include the volume and % of trash removed.)</w:t>
            </w:r>
          </w:p>
          <w:p w14:paraId="14BA21DC" w14:textId="77777777" w:rsidR="00746E05" w:rsidRPr="00D04BEB" w:rsidRDefault="00746E05" w:rsidP="00170474">
            <w:pPr>
              <w:pStyle w:val="TableText"/>
              <w:jc w:val="center"/>
              <w:rPr>
                <w:b/>
                <w:color w:val="FFFFFF"/>
                <w:sz w:val="24"/>
                <w:szCs w:val="24"/>
              </w:rPr>
            </w:pPr>
          </w:p>
        </w:tc>
      </w:tr>
      <w:tr w:rsidR="009D633B" w:rsidRPr="00D04BEB" w14:paraId="2072D6DE" w14:textId="77777777" w:rsidTr="00170474">
        <w:trPr>
          <w:cantSplit/>
        </w:trPr>
        <w:tc>
          <w:tcPr>
            <w:tcW w:w="5383" w:type="dxa"/>
          </w:tcPr>
          <w:p w14:paraId="0BF802D3" w14:textId="55486AC5" w:rsidR="009D633B" w:rsidRPr="00D04BEB" w:rsidRDefault="009D633B" w:rsidP="00746E05">
            <w:pPr>
              <w:pStyle w:val="TableText"/>
            </w:pPr>
            <w:r w:rsidRPr="00D04BEB">
              <w:rPr>
                <w:bCs/>
              </w:rPr>
              <w:t xml:space="preserve">1. Is there sediment, trash, and debris accumulated in the device at or above the manufacturer’s recommended maximum, or the device is more than 50% full, </w:t>
            </w:r>
            <w:r w:rsidR="007A7735" w:rsidRPr="00D04BEB">
              <w:rPr>
                <w:bCs/>
              </w:rPr>
              <w:t>or</w:t>
            </w:r>
            <w:r w:rsidRPr="00D04BEB">
              <w:rPr>
                <w:bCs/>
              </w:rPr>
              <w:t xml:space="preserve"> does not drain as specified (e.g., standing water is present)?</w:t>
            </w:r>
          </w:p>
        </w:tc>
        <w:tc>
          <w:tcPr>
            <w:tcW w:w="1637" w:type="dxa"/>
          </w:tcPr>
          <w:p w14:paraId="44911C03" w14:textId="77777777" w:rsidR="009D633B" w:rsidRPr="00D04BEB" w:rsidRDefault="009D633B" w:rsidP="00746E05">
            <w:pPr>
              <w:pStyle w:val="TableText"/>
            </w:pPr>
          </w:p>
        </w:tc>
        <w:tc>
          <w:tcPr>
            <w:tcW w:w="2413" w:type="dxa"/>
          </w:tcPr>
          <w:p w14:paraId="0DEC843F" w14:textId="77777777" w:rsidR="009D633B" w:rsidRPr="00D04BEB" w:rsidRDefault="009D633B" w:rsidP="00746E05">
            <w:pPr>
              <w:pStyle w:val="TableText"/>
            </w:pPr>
          </w:p>
        </w:tc>
        <w:tc>
          <w:tcPr>
            <w:tcW w:w="4247" w:type="dxa"/>
          </w:tcPr>
          <w:p w14:paraId="44E1AB3B" w14:textId="77777777" w:rsidR="009D633B" w:rsidRPr="00D04BEB" w:rsidDel="00C42DEB" w:rsidRDefault="009D633B" w:rsidP="00746E05">
            <w:pPr>
              <w:pStyle w:val="TableText"/>
            </w:pPr>
          </w:p>
        </w:tc>
      </w:tr>
      <w:tr w:rsidR="009D633B" w:rsidRPr="00D04BEB" w14:paraId="40A611A3" w14:textId="77777777" w:rsidTr="00170474">
        <w:trPr>
          <w:cantSplit/>
        </w:trPr>
        <w:tc>
          <w:tcPr>
            <w:tcW w:w="5383" w:type="dxa"/>
          </w:tcPr>
          <w:p w14:paraId="3F0F8EE3" w14:textId="4266E9A7" w:rsidR="009D633B" w:rsidRPr="00D82FFD" w:rsidRDefault="009D633B" w:rsidP="00D82FFD">
            <w:pPr>
              <w:widowControl w:val="0"/>
              <w:spacing w:before="40" w:after="40"/>
              <w:rPr>
                <w:bCs/>
                <w:snapToGrid w:val="0"/>
              </w:rPr>
            </w:pPr>
            <w:r w:rsidRPr="00D82FFD">
              <w:rPr>
                <w:rFonts w:ascii="Arial" w:hAnsi="Arial" w:cs="Arial"/>
                <w:bCs/>
                <w:snapToGrid w:val="0"/>
                <w:sz w:val="23"/>
                <w:szCs w:val="23"/>
              </w:rPr>
              <w:t xml:space="preserve">2. Is screen (or equivalent)  fully or partially blocked by sediment, debris, and/or other material accumulated on screen, </w:t>
            </w:r>
            <w:r w:rsidR="007A7735" w:rsidRPr="00D82FFD">
              <w:rPr>
                <w:rFonts w:ascii="Arial" w:hAnsi="Arial" w:cs="Arial"/>
                <w:bCs/>
                <w:snapToGrid w:val="0"/>
                <w:sz w:val="23"/>
                <w:szCs w:val="23"/>
              </w:rPr>
              <w:t>or</w:t>
            </w:r>
            <w:r w:rsidRPr="00D82FFD">
              <w:rPr>
                <w:rFonts w:ascii="Arial" w:hAnsi="Arial" w:cs="Arial"/>
                <w:bCs/>
                <w:snapToGrid w:val="0"/>
                <w:sz w:val="23"/>
                <w:szCs w:val="23"/>
              </w:rPr>
              <w:t xml:space="preserve"> does not drain as specified (e.g., standing water is present)?</w:t>
            </w:r>
          </w:p>
        </w:tc>
        <w:tc>
          <w:tcPr>
            <w:tcW w:w="1637" w:type="dxa"/>
          </w:tcPr>
          <w:p w14:paraId="52E96A30" w14:textId="77777777" w:rsidR="009D633B" w:rsidRPr="00D04BEB" w:rsidRDefault="009D633B" w:rsidP="00746E05">
            <w:pPr>
              <w:pStyle w:val="TableText"/>
            </w:pPr>
          </w:p>
        </w:tc>
        <w:tc>
          <w:tcPr>
            <w:tcW w:w="2413" w:type="dxa"/>
          </w:tcPr>
          <w:p w14:paraId="5F9B9777" w14:textId="77777777" w:rsidR="009D633B" w:rsidRPr="00D04BEB" w:rsidRDefault="009D633B" w:rsidP="00746E05">
            <w:pPr>
              <w:pStyle w:val="TableText"/>
            </w:pPr>
          </w:p>
        </w:tc>
        <w:tc>
          <w:tcPr>
            <w:tcW w:w="4247" w:type="dxa"/>
          </w:tcPr>
          <w:p w14:paraId="1EA525C1" w14:textId="77777777" w:rsidR="009D633B" w:rsidRPr="00D04BEB" w:rsidDel="00C42DEB" w:rsidRDefault="009D633B" w:rsidP="00746E05">
            <w:pPr>
              <w:pStyle w:val="TableText"/>
            </w:pPr>
          </w:p>
        </w:tc>
      </w:tr>
      <w:tr w:rsidR="009D633B" w:rsidRPr="00D04BEB" w14:paraId="171AD928" w14:textId="77777777" w:rsidTr="00170474">
        <w:trPr>
          <w:cantSplit/>
        </w:trPr>
        <w:tc>
          <w:tcPr>
            <w:tcW w:w="5383" w:type="dxa"/>
          </w:tcPr>
          <w:p w14:paraId="3DFF80B8" w14:textId="06E4BCAC" w:rsidR="009D633B" w:rsidRPr="00D04BEB" w:rsidRDefault="009D633B" w:rsidP="00746E05">
            <w:pPr>
              <w:pStyle w:val="TableText"/>
            </w:pPr>
            <w:r w:rsidRPr="00D04BEB">
              <w:t xml:space="preserve">3. Is there evidence of mosquito larvae in </w:t>
            </w:r>
            <w:r w:rsidR="00952CFB">
              <w:t xml:space="preserve">the </w:t>
            </w:r>
            <w:r w:rsidR="00706678">
              <w:t>trash capture device</w:t>
            </w:r>
            <w:r w:rsidRPr="00D04BEB">
              <w:t>?</w:t>
            </w:r>
          </w:p>
        </w:tc>
        <w:tc>
          <w:tcPr>
            <w:tcW w:w="1637" w:type="dxa"/>
          </w:tcPr>
          <w:p w14:paraId="0DF9D8E8" w14:textId="77777777" w:rsidR="009D633B" w:rsidRPr="00D04BEB" w:rsidRDefault="009D633B" w:rsidP="00746E05">
            <w:pPr>
              <w:pStyle w:val="TableText"/>
            </w:pPr>
          </w:p>
        </w:tc>
        <w:tc>
          <w:tcPr>
            <w:tcW w:w="2413" w:type="dxa"/>
          </w:tcPr>
          <w:p w14:paraId="4502E963" w14:textId="77777777" w:rsidR="009D633B" w:rsidRPr="00D04BEB" w:rsidRDefault="009D633B" w:rsidP="00746E05">
            <w:pPr>
              <w:pStyle w:val="TableText"/>
            </w:pPr>
          </w:p>
        </w:tc>
        <w:tc>
          <w:tcPr>
            <w:tcW w:w="4247" w:type="dxa"/>
          </w:tcPr>
          <w:p w14:paraId="3E81DD7D" w14:textId="77777777" w:rsidR="009D633B" w:rsidRPr="00D04BEB" w:rsidDel="00C42DEB" w:rsidRDefault="009D633B" w:rsidP="00746E05">
            <w:pPr>
              <w:pStyle w:val="TableText"/>
            </w:pPr>
          </w:p>
        </w:tc>
      </w:tr>
      <w:tr w:rsidR="009D633B" w:rsidRPr="00D04BEB" w14:paraId="0B100246" w14:textId="77777777" w:rsidTr="00170474">
        <w:trPr>
          <w:cantSplit/>
        </w:trPr>
        <w:tc>
          <w:tcPr>
            <w:tcW w:w="5383" w:type="dxa"/>
          </w:tcPr>
          <w:p w14:paraId="7C0997B6" w14:textId="440E0A5F" w:rsidR="009D633B" w:rsidRPr="00D04BEB" w:rsidRDefault="009D633B" w:rsidP="00746E05">
            <w:pPr>
              <w:pStyle w:val="TableText"/>
            </w:pPr>
            <w:r w:rsidRPr="00D04BEB">
              <w:t>4. Are there any conditions not covered above that need attention in order for the manufactured capture measure to function as designed?</w:t>
            </w:r>
          </w:p>
        </w:tc>
        <w:tc>
          <w:tcPr>
            <w:tcW w:w="1637" w:type="dxa"/>
          </w:tcPr>
          <w:p w14:paraId="170E2C90" w14:textId="77777777" w:rsidR="009D633B" w:rsidRPr="00D04BEB" w:rsidRDefault="009D633B" w:rsidP="00746E05">
            <w:pPr>
              <w:pStyle w:val="TableText"/>
            </w:pPr>
          </w:p>
        </w:tc>
        <w:tc>
          <w:tcPr>
            <w:tcW w:w="2413" w:type="dxa"/>
          </w:tcPr>
          <w:p w14:paraId="15D04524" w14:textId="77777777" w:rsidR="009D633B" w:rsidRPr="00D04BEB" w:rsidRDefault="009D633B" w:rsidP="00746E05">
            <w:pPr>
              <w:pStyle w:val="TableText"/>
            </w:pPr>
          </w:p>
        </w:tc>
        <w:tc>
          <w:tcPr>
            <w:tcW w:w="4247" w:type="dxa"/>
          </w:tcPr>
          <w:p w14:paraId="7F0F5A81" w14:textId="77777777" w:rsidR="009D633B" w:rsidRPr="00D04BEB" w:rsidDel="00C42DEB" w:rsidRDefault="009D633B" w:rsidP="00746E05">
            <w:pPr>
              <w:pStyle w:val="TableText"/>
            </w:pPr>
          </w:p>
        </w:tc>
      </w:tr>
    </w:tbl>
    <w:p w14:paraId="7A856F96" w14:textId="078631E6" w:rsidR="00D82FFD" w:rsidRDefault="00746E05" w:rsidP="00D82FFD">
      <w:pPr>
        <w:rPr>
          <w:rFonts w:ascii="Arial" w:hAnsi="Arial" w:cs="Arial"/>
          <w:sz w:val="20"/>
          <w:szCs w:val="20"/>
        </w:rPr>
      </w:pPr>
      <w:r w:rsidRPr="00D82FFD">
        <w:rPr>
          <w:rFonts w:ascii="Arial" w:hAnsi="Arial" w:cs="Arial"/>
          <w:sz w:val="20"/>
          <w:szCs w:val="20"/>
        </w:rPr>
        <w:t>* If yes maintenance is required</w:t>
      </w:r>
    </w:p>
    <w:p w14:paraId="4234F15D" w14:textId="77777777" w:rsidR="00D82FFD" w:rsidRDefault="00D82FFD">
      <w:pPr>
        <w:rPr>
          <w:rFonts w:ascii="Arial" w:hAnsi="Arial" w:cs="Arial"/>
          <w:sz w:val="20"/>
          <w:szCs w:val="20"/>
        </w:rPr>
      </w:pPr>
      <w:r>
        <w:rPr>
          <w:rFonts w:ascii="Arial" w:hAnsi="Arial" w:cs="Arial"/>
          <w:sz w:val="20"/>
          <w:szCs w:val="20"/>
        </w:rPr>
        <w:br w:type="page"/>
      </w:r>
    </w:p>
    <w:p w14:paraId="1B375034" w14:textId="77777777" w:rsidR="000B5ABE" w:rsidRPr="00D82FFD" w:rsidRDefault="000B5ABE" w:rsidP="007904D5">
      <w:pPr>
        <w:pStyle w:val="Attachments"/>
        <w:rPr>
          <w:rFonts w:ascii="Arial" w:hAnsi="Arial" w:cs="Arial"/>
        </w:rPr>
        <w:sectPr w:rsidR="000B5ABE" w:rsidRPr="00D82FFD" w:rsidSect="00E54FCA">
          <w:headerReference w:type="default" r:id="rId25"/>
          <w:footerReference w:type="default" r:id="rId26"/>
          <w:headerReference w:type="first" r:id="rId27"/>
          <w:footerReference w:type="first" r:id="rId28"/>
          <w:pgSz w:w="15840" w:h="12240" w:orient="landscape" w:code="1"/>
          <w:pgMar w:top="720" w:right="720" w:bottom="720" w:left="1296" w:header="720" w:footer="720" w:gutter="0"/>
          <w:pgNumType w:start="1"/>
          <w:cols w:space="720"/>
          <w:titlePg/>
          <w:docGrid w:linePitch="360"/>
        </w:sectPr>
      </w:pPr>
    </w:p>
    <w:p w14:paraId="1D762D8D" w14:textId="7B79EFBF" w:rsidR="004B66A1" w:rsidRPr="004A2DBD" w:rsidRDefault="004B66A1" w:rsidP="004B66A1">
      <w:pPr>
        <w:pStyle w:val="Attachments"/>
        <w:rPr>
          <w:rFonts w:ascii="Arial" w:hAnsi="Arial" w:cs="Arial"/>
        </w:rPr>
      </w:pPr>
      <w:r w:rsidRPr="004A2DBD">
        <w:rPr>
          <w:rFonts w:ascii="Arial" w:hAnsi="Arial" w:cs="Arial"/>
        </w:rPr>
        <w:lastRenderedPageBreak/>
        <w:t xml:space="preserve">ATTACHMENT </w:t>
      </w:r>
      <w:r w:rsidR="00F744A0">
        <w:rPr>
          <w:rFonts w:ascii="Arial" w:hAnsi="Arial" w:cs="Arial"/>
        </w:rPr>
        <w:t>7</w:t>
      </w:r>
      <w:r w:rsidRPr="004A2DBD">
        <w:rPr>
          <w:rFonts w:ascii="Arial" w:hAnsi="Arial" w:cs="Arial"/>
        </w:rPr>
        <w:t xml:space="preserve"> - </w:t>
      </w:r>
      <w:r w:rsidRPr="004A2DBD">
        <w:rPr>
          <w:rFonts w:ascii="Arial" w:hAnsi="Arial" w:cs="Arial"/>
        </w:rPr>
        <w:tab/>
        <w:t>SERVICE AGREEMENT</w:t>
      </w:r>
    </w:p>
    <w:p w14:paraId="59022B50" w14:textId="77777777" w:rsidR="004B66A1" w:rsidRDefault="004B66A1" w:rsidP="004B66A1">
      <w:pPr>
        <w:rPr>
          <w:sz w:val="28"/>
          <w:szCs w:val="28"/>
        </w:rPr>
      </w:pPr>
    </w:p>
    <w:p w14:paraId="334988BD" w14:textId="621C42ED" w:rsidR="004B66A1" w:rsidRPr="00B446AD" w:rsidRDefault="004B66A1" w:rsidP="004B66A1">
      <w:pPr>
        <w:rPr>
          <w:rFonts w:ascii="Arial" w:hAnsi="Arial" w:cs="Arial"/>
          <w:sz w:val="22"/>
          <w:szCs w:val="22"/>
        </w:rPr>
      </w:pPr>
      <w:r w:rsidRPr="00B446AD">
        <w:rPr>
          <w:rFonts w:ascii="Arial" w:hAnsi="Arial" w:cs="Arial"/>
          <w:sz w:val="22"/>
          <w:szCs w:val="22"/>
        </w:rPr>
        <w:t xml:space="preserve">Include any maintenance agreements between the </w:t>
      </w:r>
      <w:r w:rsidR="00706678">
        <w:rPr>
          <w:rFonts w:ascii="Arial" w:hAnsi="Arial" w:cs="Arial"/>
          <w:sz w:val="22"/>
          <w:szCs w:val="22"/>
        </w:rPr>
        <w:t>tenant</w:t>
      </w:r>
      <w:r w:rsidR="00706678" w:rsidRPr="00B446AD">
        <w:rPr>
          <w:rFonts w:ascii="Arial" w:hAnsi="Arial" w:cs="Arial"/>
          <w:sz w:val="22"/>
          <w:szCs w:val="22"/>
        </w:rPr>
        <w:t xml:space="preserve"> </w:t>
      </w:r>
      <w:r w:rsidRPr="00B446AD">
        <w:rPr>
          <w:rFonts w:ascii="Arial" w:hAnsi="Arial" w:cs="Arial"/>
          <w:sz w:val="22"/>
          <w:szCs w:val="22"/>
        </w:rPr>
        <w:t>and their maintenance employees associated with this property (e.g., service agreement with hired contractors to perform</w:t>
      </w:r>
      <w:r w:rsidR="00BC39D3">
        <w:rPr>
          <w:rFonts w:ascii="Arial" w:hAnsi="Arial" w:cs="Arial"/>
          <w:sz w:val="22"/>
          <w:szCs w:val="22"/>
        </w:rPr>
        <w:t xml:space="preserve"> </w:t>
      </w:r>
      <w:r w:rsidR="004C0244">
        <w:rPr>
          <w:rFonts w:ascii="Arial" w:hAnsi="Arial" w:cs="Arial"/>
          <w:sz w:val="22"/>
          <w:szCs w:val="22"/>
        </w:rPr>
        <w:t>trash capture</w:t>
      </w:r>
      <w:r w:rsidR="004C0244" w:rsidRPr="00B446AD">
        <w:rPr>
          <w:rFonts w:ascii="Arial" w:hAnsi="Arial" w:cs="Arial"/>
          <w:sz w:val="22"/>
          <w:szCs w:val="22"/>
        </w:rPr>
        <w:t xml:space="preserve"> </w:t>
      </w:r>
      <w:r w:rsidR="00BC39D3">
        <w:rPr>
          <w:rFonts w:ascii="Arial" w:hAnsi="Arial" w:cs="Arial"/>
          <w:sz w:val="22"/>
          <w:szCs w:val="22"/>
        </w:rPr>
        <w:t>stormwater</w:t>
      </w:r>
      <w:r w:rsidR="00BC39D3" w:rsidRPr="00B446AD">
        <w:rPr>
          <w:rFonts w:ascii="Arial" w:hAnsi="Arial" w:cs="Arial"/>
          <w:sz w:val="22"/>
          <w:szCs w:val="22"/>
        </w:rPr>
        <w:t xml:space="preserve"> </w:t>
      </w:r>
      <w:r w:rsidRPr="00B446AD">
        <w:rPr>
          <w:rFonts w:ascii="Arial" w:hAnsi="Arial" w:cs="Arial"/>
          <w:sz w:val="22"/>
          <w:szCs w:val="22"/>
        </w:rPr>
        <w:t>BMP maintenance).</w:t>
      </w:r>
    </w:p>
    <w:p w14:paraId="6A043F62" w14:textId="77777777" w:rsidR="004B66A1" w:rsidRPr="00B446AD" w:rsidRDefault="004B66A1" w:rsidP="004B66A1">
      <w:pPr>
        <w:pStyle w:val="Attachments"/>
        <w:rPr>
          <w:rFonts w:ascii="Arial" w:hAnsi="Arial" w:cs="Arial"/>
          <w:sz w:val="22"/>
          <w:szCs w:val="22"/>
        </w:rPr>
      </w:pPr>
    </w:p>
    <w:p w14:paraId="7430E323" w14:textId="4F0AD3E6" w:rsidR="0091479A" w:rsidRPr="008D5B8F" w:rsidRDefault="0091479A" w:rsidP="008D5B8F">
      <w:pPr>
        <w:tabs>
          <w:tab w:val="left" w:pos="930"/>
        </w:tabs>
        <w:sectPr w:rsidR="0091479A" w:rsidRPr="008D5B8F" w:rsidSect="00972DDC">
          <w:headerReference w:type="first" r:id="rId29"/>
          <w:footerReference w:type="first" r:id="rId30"/>
          <w:pgSz w:w="12240" w:h="15840"/>
          <w:pgMar w:top="2880" w:right="1800" w:bottom="1440" w:left="1800" w:header="720" w:footer="720" w:gutter="0"/>
          <w:pgNumType w:start="1"/>
          <w:cols w:space="720"/>
          <w:titlePg/>
          <w:docGrid w:linePitch="360"/>
        </w:sectPr>
      </w:pPr>
    </w:p>
    <w:p w14:paraId="78A176DD" w14:textId="3D947F8F" w:rsidR="00680FBE" w:rsidRPr="004A2DBD" w:rsidRDefault="00695356" w:rsidP="007904D5">
      <w:pPr>
        <w:pStyle w:val="Attachments"/>
        <w:rPr>
          <w:rFonts w:ascii="Arial" w:hAnsi="Arial" w:cs="Arial"/>
        </w:rPr>
      </w:pPr>
      <w:r w:rsidRPr="004A2DBD">
        <w:rPr>
          <w:rFonts w:ascii="Arial" w:hAnsi="Arial" w:cs="Arial"/>
        </w:rPr>
        <w:lastRenderedPageBreak/>
        <w:t xml:space="preserve">ATTACHMENT </w:t>
      </w:r>
      <w:r w:rsidR="00F744A0">
        <w:rPr>
          <w:rFonts w:ascii="Arial" w:hAnsi="Arial" w:cs="Arial"/>
        </w:rPr>
        <w:t>8</w:t>
      </w:r>
      <w:r w:rsidR="007904D5" w:rsidRPr="004A2DBD">
        <w:rPr>
          <w:rFonts w:ascii="Arial" w:hAnsi="Arial" w:cs="Arial"/>
        </w:rPr>
        <w:t xml:space="preserve"> - </w:t>
      </w:r>
      <w:r w:rsidR="007904D5" w:rsidRPr="004A2DBD">
        <w:rPr>
          <w:rFonts w:ascii="Arial" w:hAnsi="Arial" w:cs="Arial"/>
        </w:rPr>
        <w:tab/>
      </w:r>
      <w:r w:rsidR="00794C29" w:rsidRPr="004A2DBD">
        <w:rPr>
          <w:rFonts w:ascii="Arial" w:hAnsi="Arial" w:cs="Arial"/>
        </w:rPr>
        <w:t xml:space="preserve">ANNUAL </w:t>
      </w:r>
      <w:r w:rsidR="00664295" w:rsidRPr="004A2DBD">
        <w:rPr>
          <w:rFonts w:ascii="Arial" w:hAnsi="Arial" w:cs="Arial"/>
        </w:rPr>
        <w:t xml:space="preserve">VERIFICATION OF </w:t>
      </w:r>
      <w:r w:rsidR="00794C29" w:rsidRPr="004A2DBD">
        <w:rPr>
          <w:rFonts w:ascii="Arial" w:hAnsi="Arial" w:cs="Arial"/>
        </w:rPr>
        <w:t xml:space="preserve">INSPECTION </w:t>
      </w:r>
      <w:smartTag w:uri="urn:schemas-microsoft-com:office:smarttags" w:element="stockticker">
        <w:r w:rsidR="00794C29" w:rsidRPr="004A2DBD">
          <w:rPr>
            <w:rFonts w:ascii="Arial" w:hAnsi="Arial" w:cs="Arial"/>
          </w:rPr>
          <w:t>AND</w:t>
        </w:r>
      </w:smartTag>
      <w:r w:rsidR="00794C29" w:rsidRPr="004A2DBD">
        <w:rPr>
          <w:rFonts w:ascii="Arial" w:hAnsi="Arial" w:cs="Arial"/>
        </w:rPr>
        <w:t xml:space="preserve"> MAINTENANCE REPORTING </w:t>
      </w:r>
      <w:smartTag w:uri="urn:schemas-microsoft-com:office:smarttags" w:element="stockticker">
        <w:r w:rsidR="00794C29" w:rsidRPr="004A2DBD">
          <w:rPr>
            <w:rFonts w:ascii="Arial" w:hAnsi="Arial" w:cs="Arial"/>
          </w:rPr>
          <w:t>FORM</w:t>
        </w:r>
      </w:smartTag>
    </w:p>
    <w:p w14:paraId="655A0554" w14:textId="77777777" w:rsidR="00FE52A2" w:rsidRDefault="00FE52A2" w:rsidP="00972DDC">
      <w:pPr>
        <w:pStyle w:val="BodyTextIndent"/>
        <w:ind w:left="0"/>
        <w:jc w:val="center"/>
        <w:rPr>
          <w:b/>
          <w:sz w:val="32"/>
          <w:szCs w:val="32"/>
        </w:rPr>
        <w:sectPr w:rsidR="00FE52A2" w:rsidSect="00972DDC">
          <w:footerReference w:type="default" r:id="rId31"/>
          <w:pgSz w:w="12240" w:h="15840"/>
          <w:pgMar w:top="2880" w:right="1800" w:bottom="1440" w:left="1800" w:header="720" w:footer="720" w:gutter="0"/>
          <w:pgNumType w:start="1"/>
          <w:cols w:space="720"/>
          <w:titlePg/>
          <w:docGrid w:linePitch="360"/>
        </w:sectPr>
      </w:pPr>
    </w:p>
    <w:p w14:paraId="498B49E5" w14:textId="2AE494CD" w:rsidR="0014047B" w:rsidRPr="00A57E4A" w:rsidRDefault="00664295" w:rsidP="0014047B">
      <w:pPr>
        <w:pStyle w:val="TableTitle2ndPg"/>
      </w:pPr>
      <w:r>
        <w:lastRenderedPageBreak/>
        <w:t xml:space="preserve">Stormwater </w:t>
      </w:r>
      <w:r w:rsidR="00B25A38">
        <w:t>trash capture</w:t>
      </w:r>
      <w:r w:rsidR="0014047B" w:rsidRPr="00A57E4A">
        <w:t xml:space="preserve"> Reporting Form</w:t>
      </w:r>
      <w:r w:rsidR="0014047B">
        <w:t xml:space="preserve"> </w:t>
      </w:r>
      <w:r w:rsidR="0014047B">
        <w:br/>
      </w:r>
      <w:r w:rsidR="0014047B" w:rsidRPr="00A57E4A">
        <w:t xml:space="preserve">Annual Inspection and Maintenance of </w:t>
      </w:r>
      <w:r w:rsidR="00B25A38">
        <w:t xml:space="preserve">Stormwater </w:t>
      </w:r>
      <w:r w:rsidR="004C0244">
        <w:t>trash capture</w:t>
      </w:r>
      <w:r w:rsidR="004C0244" w:rsidRPr="00A57E4A">
        <w:t xml:space="preserve"> </w:t>
      </w:r>
      <w:r w:rsidR="0014047B" w:rsidRPr="00A57E4A">
        <w:t>BMPs</w:t>
      </w:r>
      <w:r w:rsidR="0014047B">
        <w:br/>
        <w:t>(Side A)</w:t>
      </w:r>
    </w:p>
    <w:p w14:paraId="7F9EC2FC" w14:textId="6DED9136" w:rsidR="0014047B" w:rsidRPr="00A57E4A" w:rsidRDefault="0014047B" w:rsidP="0014047B">
      <w:pPr>
        <w:pStyle w:val="BodyTextIndent"/>
        <w:ind w:left="0"/>
        <w:rPr>
          <w:sz w:val="22"/>
          <w:szCs w:val="22"/>
        </w:rPr>
      </w:pPr>
      <w:r w:rsidRPr="00A57E4A">
        <w:rPr>
          <w:sz w:val="22"/>
          <w:szCs w:val="22"/>
        </w:rPr>
        <w:t>Responsible Party for Inspection Maintenance: __________________________</w:t>
      </w:r>
      <w:r>
        <w:rPr>
          <w:sz w:val="22"/>
          <w:szCs w:val="22"/>
        </w:rPr>
        <w:t>__________</w:t>
      </w:r>
      <w:r w:rsidRPr="00A57E4A">
        <w:rPr>
          <w:sz w:val="22"/>
          <w:szCs w:val="22"/>
        </w:rPr>
        <w:t>_</w:t>
      </w:r>
      <w:r>
        <w:rPr>
          <w:sz w:val="22"/>
          <w:szCs w:val="22"/>
        </w:rPr>
        <w:t xml:space="preserve"> </w:t>
      </w:r>
      <w:r w:rsidR="00662A96">
        <w:rPr>
          <w:sz w:val="22"/>
          <w:szCs w:val="22"/>
        </w:rPr>
        <w:t>Signature: _</w:t>
      </w:r>
      <w:r>
        <w:rPr>
          <w:sz w:val="22"/>
          <w:szCs w:val="22"/>
        </w:rPr>
        <w:t>_______________</w:t>
      </w:r>
    </w:p>
    <w:p w14:paraId="08AB33DD" w14:textId="7CD3BB6B" w:rsidR="0014047B" w:rsidRPr="00620566" w:rsidRDefault="00662A96" w:rsidP="0014047B">
      <w:pPr>
        <w:pStyle w:val="BodyTextIndent"/>
        <w:ind w:left="0"/>
        <w:rPr>
          <w:sz w:val="22"/>
          <w:szCs w:val="22"/>
        </w:rPr>
      </w:pPr>
      <w:r>
        <w:rPr>
          <w:sz w:val="22"/>
          <w:szCs w:val="22"/>
        </w:rPr>
        <w:t>Date: _</w:t>
      </w:r>
      <w:r w:rsidR="0014047B">
        <w:rPr>
          <w:sz w:val="22"/>
          <w:szCs w:val="22"/>
        </w:rPr>
        <w:t>____________</w:t>
      </w:r>
      <w:r w:rsidR="0014047B">
        <w:rPr>
          <w:sz w:val="20"/>
          <w:szCs w:val="20"/>
        </w:rPr>
        <w:t xml:space="preserve">                                                                    </w:t>
      </w:r>
      <w:r w:rsidR="0014047B" w:rsidRPr="00620566">
        <w:rPr>
          <w:sz w:val="20"/>
          <w:szCs w:val="20"/>
        </w:rPr>
        <w:t>Print Name/Title</w:t>
      </w:r>
      <w:r w:rsidR="0014047B" w:rsidRPr="00A57E4A">
        <w:rPr>
          <w:sz w:val="22"/>
          <w:szCs w:val="22"/>
        </w:rPr>
        <w:tab/>
      </w:r>
      <w:r w:rsidR="0014047B" w:rsidRPr="00A57E4A">
        <w:rPr>
          <w:sz w:val="22"/>
          <w:szCs w:val="22"/>
        </w:rPr>
        <w:tab/>
      </w:r>
      <w:r w:rsidR="0014047B" w:rsidRPr="00A57E4A">
        <w:rPr>
          <w:sz w:val="22"/>
          <w:szCs w:val="22"/>
        </w:rPr>
        <w:tab/>
      </w:r>
      <w:r w:rsidR="0014047B" w:rsidRPr="00A57E4A">
        <w:rPr>
          <w:sz w:val="22"/>
          <w:szCs w:val="22"/>
        </w:rPr>
        <w:tab/>
      </w:r>
      <w:r w:rsidR="0014047B" w:rsidRPr="00A57E4A">
        <w:rPr>
          <w:sz w:val="22"/>
          <w:szCs w:val="22"/>
        </w:rPr>
        <w:tab/>
      </w:r>
      <w:r w:rsidR="0014047B" w:rsidRPr="00A57E4A">
        <w:rPr>
          <w:sz w:val="22"/>
          <w:szCs w:val="22"/>
        </w:rPr>
        <w:tab/>
      </w:r>
      <w:r w:rsidR="0014047B" w:rsidRPr="00A57E4A">
        <w:rPr>
          <w:sz w:val="22"/>
          <w:szCs w:val="22"/>
        </w:rPr>
        <w:tab/>
      </w:r>
      <w:r w:rsidR="0014047B" w:rsidRPr="00A57E4A">
        <w:rPr>
          <w:sz w:val="22"/>
          <w:szCs w:val="22"/>
        </w:rPr>
        <w:tab/>
        <w:t xml:space="preserve">         </w:t>
      </w:r>
    </w:p>
    <w:p w14:paraId="2AF15192" w14:textId="77777777" w:rsidR="0014047B" w:rsidRDefault="0014047B" w:rsidP="0014047B">
      <w:pPr>
        <w:pStyle w:val="BodyTextIndent"/>
        <w:ind w:left="0"/>
        <w:rPr>
          <w:sz w:val="22"/>
          <w:szCs w:val="22"/>
        </w:rPr>
      </w:pPr>
    </w:p>
    <w:p w14:paraId="06D30EEE" w14:textId="5088BD08" w:rsidR="0014047B" w:rsidRDefault="0014047B" w:rsidP="0014047B">
      <w:pPr>
        <w:pStyle w:val="BodyTextIndent"/>
        <w:ind w:left="0"/>
        <w:rPr>
          <w:sz w:val="22"/>
          <w:szCs w:val="22"/>
        </w:rPr>
      </w:pPr>
      <w:r w:rsidRPr="00A57E4A">
        <w:rPr>
          <w:sz w:val="22"/>
          <w:szCs w:val="22"/>
        </w:rPr>
        <w:t xml:space="preserve">Facility </w:t>
      </w:r>
      <w:r w:rsidR="00662A96" w:rsidRPr="00A57E4A">
        <w:rPr>
          <w:sz w:val="22"/>
          <w:szCs w:val="22"/>
        </w:rPr>
        <w:t>Name: _</w:t>
      </w:r>
      <w:r w:rsidRPr="00A57E4A">
        <w:rPr>
          <w:sz w:val="22"/>
          <w:szCs w:val="22"/>
        </w:rPr>
        <w:t>______________________</w:t>
      </w:r>
      <w:r w:rsidR="00C305CE">
        <w:rPr>
          <w:sz w:val="22"/>
          <w:szCs w:val="22"/>
        </w:rPr>
        <w:t>_________________________________________________________________</w:t>
      </w:r>
      <w:r w:rsidRPr="00A57E4A">
        <w:rPr>
          <w:sz w:val="22"/>
          <w:szCs w:val="22"/>
        </w:rPr>
        <w:t>__</w:t>
      </w:r>
      <w:r>
        <w:rPr>
          <w:sz w:val="22"/>
          <w:szCs w:val="22"/>
        </w:rPr>
        <w:t xml:space="preserve"> </w:t>
      </w:r>
    </w:p>
    <w:p w14:paraId="69F07F79" w14:textId="77777777" w:rsidR="00FE52A2" w:rsidRDefault="00FE52A2" w:rsidP="00881820"/>
    <w:tbl>
      <w:tblPr>
        <w:tblW w:w="130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88"/>
        <w:gridCol w:w="1440"/>
        <w:gridCol w:w="1620"/>
        <w:gridCol w:w="1440"/>
        <w:gridCol w:w="4140"/>
        <w:gridCol w:w="2340"/>
      </w:tblGrid>
      <w:tr w:rsidR="00DD3EAE" w:rsidRPr="00F32473" w14:paraId="09B33339" w14:textId="77777777" w:rsidTr="00680AD4">
        <w:trPr>
          <w:trHeight w:val="1002"/>
          <w:tblHeader/>
          <w:jc w:val="center"/>
        </w:trPr>
        <w:tc>
          <w:tcPr>
            <w:tcW w:w="2088" w:type="dxa"/>
            <w:shd w:val="clear" w:color="auto" w:fill="000000"/>
            <w:vAlign w:val="center"/>
          </w:tcPr>
          <w:p w14:paraId="4A573BF1" w14:textId="77777777" w:rsidR="00DD3EAE" w:rsidRPr="00680AD4" w:rsidRDefault="00DD3EAE" w:rsidP="00680AD4">
            <w:pPr>
              <w:pStyle w:val="TableText"/>
              <w:jc w:val="center"/>
              <w:rPr>
                <w:b/>
                <w:color w:val="FFFFFF"/>
              </w:rPr>
            </w:pPr>
            <w:r w:rsidRPr="00680AD4">
              <w:rPr>
                <w:b/>
                <w:color w:val="FFFFFF"/>
              </w:rPr>
              <w:t>BMP Type</w:t>
            </w:r>
          </w:p>
        </w:tc>
        <w:tc>
          <w:tcPr>
            <w:tcW w:w="1440" w:type="dxa"/>
            <w:shd w:val="clear" w:color="auto" w:fill="000000"/>
            <w:vAlign w:val="center"/>
          </w:tcPr>
          <w:p w14:paraId="0FA3777A" w14:textId="77777777" w:rsidR="00DD3EAE" w:rsidRPr="00680AD4" w:rsidRDefault="00DD3EAE" w:rsidP="00680AD4">
            <w:pPr>
              <w:pStyle w:val="TableText"/>
              <w:jc w:val="center"/>
              <w:rPr>
                <w:b/>
                <w:color w:val="FFFFFF"/>
              </w:rPr>
            </w:pPr>
            <w:r w:rsidRPr="00680AD4">
              <w:rPr>
                <w:b/>
                <w:color w:val="FFFFFF"/>
              </w:rPr>
              <w:t>Location</w:t>
            </w:r>
          </w:p>
          <w:p w14:paraId="0D2B3E84" w14:textId="1C367C71" w:rsidR="00DD3EAE" w:rsidRPr="00680AD4" w:rsidRDefault="00DD3EAE" w:rsidP="00680AD4">
            <w:pPr>
              <w:pStyle w:val="TableText"/>
              <w:jc w:val="center"/>
              <w:rPr>
                <w:b/>
                <w:color w:val="FFFFFF"/>
                <w:sz w:val="20"/>
                <w:szCs w:val="20"/>
              </w:rPr>
            </w:pPr>
            <w:r w:rsidRPr="00680AD4">
              <w:rPr>
                <w:b/>
                <w:color w:val="FFFFFF"/>
                <w:sz w:val="20"/>
                <w:szCs w:val="20"/>
              </w:rPr>
              <w:t>Lat/Lon</w:t>
            </w:r>
            <w:r w:rsidR="00A941B1">
              <w:rPr>
                <w:b/>
                <w:color w:val="FFFFFF"/>
                <w:sz w:val="20"/>
                <w:szCs w:val="20"/>
              </w:rPr>
              <w:t>g</w:t>
            </w:r>
          </w:p>
          <w:p w14:paraId="4F0A1476" w14:textId="77777777" w:rsidR="00DD3EAE" w:rsidRPr="00680AD4" w:rsidRDefault="00DD3EAE" w:rsidP="00680AD4">
            <w:pPr>
              <w:pStyle w:val="TableText"/>
              <w:jc w:val="center"/>
              <w:rPr>
                <w:b/>
                <w:color w:val="FFFFFF"/>
              </w:rPr>
            </w:pPr>
            <w:r w:rsidRPr="00680AD4">
              <w:rPr>
                <w:b/>
                <w:color w:val="FFFFFF"/>
                <w:sz w:val="20"/>
                <w:szCs w:val="20"/>
              </w:rPr>
              <w:t>or Inlet #</w:t>
            </w:r>
          </w:p>
        </w:tc>
        <w:tc>
          <w:tcPr>
            <w:tcW w:w="1620" w:type="dxa"/>
            <w:shd w:val="clear" w:color="auto" w:fill="000000"/>
            <w:vAlign w:val="center"/>
          </w:tcPr>
          <w:p w14:paraId="50BFC9C9" w14:textId="77777777" w:rsidR="00DD3EAE" w:rsidRPr="00680AD4" w:rsidRDefault="00DD3EAE" w:rsidP="00680AD4">
            <w:pPr>
              <w:pStyle w:val="TableText"/>
              <w:jc w:val="center"/>
              <w:rPr>
                <w:b/>
                <w:color w:val="FFFFFF"/>
                <w:sz w:val="20"/>
                <w:szCs w:val="20"/>
              </w:rPr>
            </w:pPr>
            <w:r w:rsidRPr="00680AD4">
              <w:rPr>
                <w:b/>
                <w:color w:val="FFFFFF"/>
                <w:sz w:val="20"/>
                <w:szCs w:val="20"/>
              </w:rPr>
              <w:t>Date of Construction</w:t>
            </w:r>
          </w:p>
        </w:tc>
        <w:tc>
          <w:tcPr>
            <w:tcW w:w="1440" w:type="dxa"/>
            <w:shd w:val="clear" w:color="auto" w:fill="000000"/>
            <w:vAlign w:val="center"/>
          </w:tcPr>
          <w:p w14:paraId="68ACF278" w14:textId="77777777" w:rsidR="00DD3EAE" w:rsidRPr="00680AD4" w:rsidRDefault="00DD3EAE" w:rsidP="00680AD4">
            <w:pPr>
              <w:pStyle w:val="TableText"/>
              <w:jc w:val="center"/>
              <w:rPr>
                <w:b/>
                <w:color w:val="FFFFFF"/>
                <w:sz w:val="20"/>
                <w:szCs w:val="20"/>
              </w:rPr>
            </w:pPr>
            <w:r w:rsidRPr="00680AD4">
              <w:rPr>
                <w:b/>
                <w:color w:val="FFFFFF"/>
                <w:sz w:val="20"/>
                <w:szCs w:val="20"/>
              </w:rPr>
              <w:t>Inspection Date(s)</w:t>
            </w:r>
          </w:p>
        </w:tc>
        <w:tc>
          <w:tcPr>
            <w:tcW w:w="4140" w:type="dxa"/>
            <w:shd w:val="clear" w:color="auto" w:fill="000000"/>
            <w:vAlign w:val="center"/>
          </w:tcPr>
          <w:p w14:paraId="4DDEC640" w14:textId="77777777" w:rsidR="00DD3EAE" w:rsidRPr="00680AD4" w:rsidRDefault="00DD3EAE" w:rsidP="00680AD4">
            <w:pPr>
              <w:pStyle w:val="TableText"/>
              <w:jc w:val="center"/>
              <w:rPr>
                <w:b/>
                <w:color w:val="FFFFFF"/>
                <w:sz w:val="20"/>
                <w:szCs w:val="20"/>
              </w:rPr>
            </w:pPr>
            <w:r w:rsidRPr="00680AD4">
              <w:rPr>
                <w:b/>
                <w:color w:val="FFFFFF"/>
              </w:rPr>
              <w:t>Condition of BMP</w:t>
            </w:r>
            <w:r w:rsidRPr="00680AD4">
              <w:rPr>
                <w:b/>
                <w:color w:val="FFFFFF"/>
              </w:rPr>
              <w:br/>
            </w:r>
            <w:r w:rsidRPr="00680AD4">
              <w:rPr>
                <w:b/>
                <w:color w:val="FFFFFF"/>
                <w:sz w:val="20"/>
                <w:szCs w:val="20"/>
              </w:rPr>
              <w:t>Indicate whether the BMP is present and in working condition, requires cleaning or replacement.</w:t>
            </w:r>
          </w:p>
        </w:tc>
        <w:tc>
          <w:tcPr>
            <w:tcW w:w="2340" w:type="dxa"/>
            <w:shd w:val="clear" w:color="auto" w:fill="000000"/>
            <w:vAlign w:val="center"/>
          </w:tcPr>
          <w:p w14:paraId="76686B39" w14:textId="77777777" w:rsidR="00DD3EAE" w:rsidRPr="00680AD4" w:rsidRDefault="00DD3EAE" w:rsidP="00680AD4">
            <w:pPr>
              <w:pStyle w:val="TableText"/>
              <w:jc w:val="center"/>
              <w:rPr>
                <w:b/>
                <w:color w:val="FFFFFF"/>
                <w:sz w:val="20"/>
                <w:szCs w:val="20"/>
              </w:rPr>
            </w:pPr>
            <w:r w:rsidRPr="00680AD4">
              <w:rPr>
                <w:b/>
                <w:color w:val="FFFFFF"/>
                <w:sz w:val="20"/>
                <w:szCs w:val="20"/>
              </w:rPr>
              <w:t>*Maintenance required? (Y/N)</w:t>
            </w:r>
          </w:p>
          <w:p w14:paraId="1EE67214" w14:textId="77777777" w:rsidR="00DD3EAE" w:rsidRPr="00680AD4" w:rsidRDefault="00DD3EAE" w:rsidP="00680AD4">
            <w:pPr>
              <w:pStyle w:val="TableText"/>
              <w:jc w:val="center"/>
              <w:rPr>
                <w:b/>
                <w:color w:val="FFFFFF"/>
              </w:rPr>
            </w:pPr>
            <w:r w:rsidRPr="00680AD4">
              <w:rPr>
                <w:b/>
                <w:color w:val="FFFFFF"/>
                <w:sz w:val="20"/>
                <w:szCs w:val="20"/>
              </w:rPr>
              <w:t>If yes, complete reverse side.</w:t>
            </w:r>
          </w:p>
        </w:tc>
      </w:tr>
      <w:tr w:rsidR="00DD3EAE" w:rsidRPr="00F32473" w14:paraId="1D2539D1" w14:textId="77777777" w:rsidTr="00680AD4">
        <w:trPr>
          <w:trHeight w:val="720"/>
          <w:jc w:val="center"/>
        </w:trPr>
        <w:tc>
          <w:tcPr>
            <w:tcW w:w="2088" w:type="dxa"/>
            <w:vAlign w:val="center"/>
          </w:tcPr>
          <w:p w14:paraId="3AC0CFE6" w14:textId="77777777" w:rsidR="00DD3EAE" w:rsidRPr="00F32473" w:rsidRDefault="00DD3EAE" w:rsidP="00DD3EAE">
            <w:pPr>
              <w:pStyle w:val="TableText"/>
            </w:pPr>
          </w:p>
        </w:tc>
        <w:tc>
          <w:tcPr>
            <w:tcW w:w="1440" w:type="dxa"/>
            <w:vAlign w:val="center"/>
          </w:tcPr>
          <w:p w14:paraId="11F47B41" w14:textId="77777777" w:rsidR="00DD3EAE" w:rsidRPr="00F32473" w:rsidRDefault="00DD3EAE" w:rsidP="00DD3EAE">
            <w:pPr>
              <w:pStyle w:val="TableText"/>
            </w:pPr>
          </w:p>
        </w:tc>
        <w:tc>
          <w:tcPr>
            <w:tcW w:w="1620" w:type="dxa"/>
            <w:vAlign w:val="center"/>
          </w:tcPr>
          <w:p w14:paraId="6B293824" w14:textId="77777777" w:rsidR="00DD3EAE" w:rsidRPr="00F32473" w:rsidRDefault="00DD3EAE" w:rsidP="00DD3EAE">
            <w:pPr>
              <w:pStyle w:val="TableText"/>
            </w:pPr>
          </w:p>
        </w:tc>
        <w:tc>
          <w:tcPr>
            <w:tcW w:w="1440" w:type="dxa"/>
            <w:vAlign w:val="center"/>
          </w:tcPr>
          <w:p w14:paraId="275B9A84" w14:textId="77777777" w:rsidR="00DD3EAE" w:rsidRPr="00F32473" w:rsidRDefault="00DD3EAE" w:rsidP="00DD3EAE">
            <w:pPr>
              <w:pStyle w:val="TableText"/>
            </w:pPr>
          </w:p>
        </w:tc>
        <w:tc>
          <w:tcPr>
            <w:tcW w:w="4140" w:type="dxa"/>
            <w:vAlign w:val="center"/>
          </w:tcPr>
          <w:p w14:paraId="004380EA" w14:textId="77777777" w:rsidR="00DD3EAE" w:rsidRPr="00F32473" w:rsidRDefault="00DD3EAE" w:rsidP="00DD3EAE">
            <w:pPr>
              <w:pStyle w:val="TableText"/>
            </w:pPr>
          </w:p>
        </w:tc>
        <w:tc>
          <w:tcPr>
            <w:tcW w:w="2340" w:type="dxa"/>
            <w:vAlign w:val="center"/>
          </w:tcPr>
          <w:p w14:paraId="38B54502" w14:textId="77777777" w:rsidR="00DD3EAE" w:rsidRPr="00F32473" w:rsidRDefault="00DD3EAE" w:rsidP="00DD3EAE">
            <w:pPr>
              <w:pStyle w:val="TableText"/>
            </w:pPr>
          </w:p>
        </w:tc>
      </w:tr>
      <w:tr w:rsidR="00DD3EAE" w:rsidRPr="00F32473" w14:paraId="5709DCA6" w14:textId="77777777" w:rsidTr="00680AD4">
        <w:trPr>
          <w:trHeight w:val="720"/>
          <w:jc w:val="center"/>
        </w:trPr>
        <w:tc>
          <w:tcPr>
            <w:tcW w:w="2088" w:type="dxa"/>
            <w:vAlign w:val="center"/>
          </w:tcPr>
          <w:p w14:paraId="3827D1DB" w14:textId="77777777" w:rsidR="00DD3EAE" w:rsidRPr="00F32473" w:rsidRDefault="00DD3EAE" w:rsidP="00DD3EAE">
            <w:pPr>
              <w:pStyle w:val="TableText"/>
            </w:pPr>
          </w:p>
        </w:tc>
        <w:tc>
          <w:tcPr>
            <w:tcW w:w="1440" w:type="dxa"/>
            <w:vAlign w:val="center"/>
          </w:tcPr>
          <w:p w14:paraId="6AAA8A9C" w14:textId="77777777" w:rsidR="00DD3EAE" w:rsidRPr="00F32473" w:rsidRDefault="00DD3EAE" w:rsidP="00DD3EAE">
            <w:pPr>
              <w:pStyle w:val="TableText"/>
            </w:pPr>
          </w:p>
        </w:tc>
        <w:tc>
          <w:tcPr>
            <w:tcW w:w="1620" w:type="dxa"/>
            <w:vAlign w:val="center"/>
          </w:tcPr>
          <w:p w14:paraId="2B946A86" w14:textId="77777777" w:rsidR="00DD3EAE" w:rsidRPr="00F32473" w:rsidRDefault="00DD3EAE" w:rsidP="00DD3EAE">
            <w:pPr>
              <w:pStyle w:val="TableText"/>
            </w:pPr>
          </w:p>
        </w:tc>
        <w:tc>
          <w:tcPr>
            <w:tcW w:w="1440" w:type="dxa"/>
            <w:vAlign w:val="center"/>
          </w:tcPr>
          <w:p w14:paraId="77C76713" w14:textId="77777777" w:rsidR="00DD3EAE" w:rsidRPr="00F32473" w:rsidRDefault="00DD3EAE" w:rsidP="00DD3EAE">
            <w:pPr>
              <w:pStyle w:val="TableText"/>
            </w:pPr>
          </w:p>
        </w:tc>
        <w:tc>
          <w:tcPr>
            <w:tcW w:w="4140" w:type="dxa"/>
            <w:vAlign w:val="center"/>
          </w:tcPr>
          <w:p w14:paraId="37CA4049" w14:textId="77777777" w:rsidR="00DD3EAE" w:rsidRPr="00F32473" w:rsidRDefault="00DD3EAE" w:rsidP="00DD3EAE">
            <w:pPr>
              <w:pStyle w:val="TableText"/>
            </w:pPr>
          </w:p>
        </w:tc>
        <w:tc>
          <w:tcPr>
            <w:tcW w:w="2340" w:type="dxa"/>
            <w:vAlign w:val="center"/>
          </w:tcPr>
          <w:p w14:paraId="6510F813" w14:textId="77777777" w:rsidR="00DD3EAE" w:rsidRPr="00F32473" w:rsidRDefault="00DD3EAE" w:rsidP="00DD3EAE">
            <w:pPr>
              <w:pStyle w:val="TableText"/>
            </w:pPr>
          </w:p>
        </w:tc>
      </w:tr>
      <w:tr w:rsidR="00DD3EAE" w:rsidRPr="00F32473" w14:paraId="63F0E19D" w14:textId="77777777" w:rsidTr="00680AD4">
        <w:trPr>
          <w:trHeight w:val="720"/>
          <w:jc w:val="center"/>
        </w:trPr>
        <w:tc>
          <w:tcPr>
            <w:tcW w:w="2088" w:type="dxa"/>
            <w:vAlign w:val="center"/>
          </w:tcPr>
          <w:p w14:paraId="3062ADCA" w14:textId="77777777" w:rsidR="00DD3EAE" w:rsidRPr="00F32473" w:rsidRDefault="00DD3EAE" w:rsidP="00DD3EAE">
            <w:pPr>
              <w:pStyle w:val="TableText"/>
            </w:pPr>
          </w:p>
        </w:tc>
        <w:tc>
          <w:tcPr>
            <w:tcW w:w="1440" w:type="dxa"/>
            <w:vAlign w:val="center"/>
          </w:tcPr>
          <w:p w14:paraId="54B1DDEC" w14:textId="77777777" w:rsidR="00DD3EAE" w:rsidRPr="00F32473" w:rsidRDefault="00DD3EAE" w:rsidP="00DD3EAE">
            <w:pPr>
              <w:pStyle w:val="TableText"/>
            </w:pPr>
          </w:p>
        </w:tc>
        <w:tc>
          <w:tcPr>
            <w:tcW w:w="1620" w:type="dxa"/>
            <w:vAlign w:val="center"/>
          </w:tcPr>
          <w:p w14:paraId="469B81C6" w14:textId="77777777" w:rsidR="00DD3EAE" w:rsidRPr="00F32473" w:rsidRDefault="00DD3EAE" w:rsidP="00DD3EAE">
            <w:pPr>
              <w:pStyle w:val="TableText"/>
            </w:pPr>
          </w:p>
        </w:tc>
        <w:tc>
          <w:tcPr>
            <w:tcW w:w="1440" w:type="dxa"/>
            <w:vAlign w:val="center"/>
          </w:tcPr>
          <w:p w14:paraId="56CE5701" w14:textId="77777777" w:rsidR="00DD3EAE" w:rsidRPr="00F32473" w:rsidRDefault="00DD3EAE" w:rsidP="00DD3EAE">
            <w:pPr>
              <w:pStyle w:val="TableText"/>
            </w:pPr>
          </w:p>
        </w:tc>
        <w:tc>
          <w:tcPr>
            <w:tcW w:w="4140" w:type="dxa"/>
            <w:vAlign w:val="center"/>
          </w:tcPr>
          <w:p w14:paraId="44ECA58B" w14:textId="77777777" w:rsidR="00DD3EAE" w:rsidRPr="00F32473" w:rsidRDefault="00DD3EAE" w:rsidP="00DD3EAE">
            <w:pPr>
              <w:pStyle w:val="TableText"/>
            </w:pPr>
          </w:p>
        </w:tc>
        <w:tc>
          <w:tcPr>
            <w:tcW w:w="2340" w:type="dxa"/>
            <w:vAlign w:val="center"/>
          </w:tcPr>
          <w:p w14:paraId="459799B7" w14:textId="77777777" w:rsidR="00DD3EAE" w:rsidRPr="00F32473" w:rsidRDefault="00DD3EAE" w:rsidP="00DD3EAE">
            <w:pPr>
              <w:pStyle w:val="TableText"/>
            </w:pPr>
          </w:p>
        </w:tc>
      </w:tr>
      <w:tr w:rsidR="00DD3EAE" w:rsidRPr="00F32473" w14:paraId="4C8536AC" w14:textId="77777777" w:rsidTr="00680AD4">
        <w:trPr>
          <w:trHeight w:val="720"/>
          <w:jc w:val="center"/>
        </w:trPr>
        <w:tc>
          <w:tcPr>
            <w:tcW w:w="2088" w:type="dxa"/>
            <w:vAlign w:val="center"/>
          </w:tcPr>
          <w:p w14:paraId="2B0C1F99" w14:textId="77777777" w:rsidR="00DD3EAE" w:rsidRPr="00F32473" w:rsidRDefault="00DD3EAE" w:rsidP="00DD3EAE">
            <w:pPr>
              <w:pStyle w:val="TableText"/>
            </w:pPr>
          </w:p>
        </w:tc>
        <w:tc>
          <w:tcPr>
            <w:tcW w:w="1440" w:type="dxa"/>
            <w:vAlign w:val="center"/>
          </w:tcPr>
          <w:p w14:paraId="0B250913" w14:textId="77777777" w:rsidR="00DD3EAE" w:rsidRPr="00F32473" w:rsidRDefault="00DD3EAE" w:rsidP="00DD3EAE">
            <w:pPr>
              <w:pStyle w:val="TableText"/>
            </w:pPr>
          </w:p>
        </w:tc>
        <w:tc>
          <w:tcPr>
            <w:tcW w:w="1620" w:type="dxa"/>
            <w:vAlign w:val="center"/>
          </w:tcPr>
          <w:p w14:paraId="26D9E53C" w14:textId="77777777" w:rsidR="00DD3EAE" w:rsidRPr="00F32473" w:rsidRDefault="00DD3EAE" w:rsidP="00DD3EAE">
            <w:pPr>
              <w:pStyle w:val="TableText"/>
            </w:pPr>
          </w:p>
        </w:tc>
        <w:tc>
          <w:tcPr>
            <w:tcW w:w="1440" w:type="dxa"/>
            <w:vAlign w:val="center"/>
          </w:tcPr>
          <w:p w14:paraId="103C05A4" w14:textId="77777777" w:rsidR="00DD3EAE" w:rsidRPr="00F32473" w:rsidRDefault="00DD3EAE" w:rsidP="00DD3EAE">
            <w:pPr>
              <w:pStyle w:val="TableText"/>
            </w:pPr>
          </w:p>
        </w:tc>
        <w:tc>
          <w:tcPr>
            <w:tcW w:w="4140" w:type="dxa"/>
            <w:vAlign w:val="center"/>
          </w:tcPr>
          <w:p w14:paraId="69B12C0F" w14:textId="77777777" w:rsidR="00DD3EAE" w:rsidRPr="00F32473" w:rsidRDefault="00DD3EAE" w:rsidP="00DD3EAE">
            <w:pPr>
              <w:pStyle w:val="TableText"/>
            </w:pPr>
          </w:p>
        </w:tc>
        <w:tc>
          <w:tcPr>
            <w:tcW w:w="2340" w:type="dxa"/>
            <w:vAlign w:val="center"/>
          </w:tcPr>
          <w:p w14:paraId="4CF4203A" w14:textId="77777777" w:rsidR="00DD3EAE" w:rsidRPr="00F32473" w:rsidRDefault="00DD3EAE" w:rsidP="00DD3EAE">
            <w:pPr>
              <w:pStyle w:val="TableText"/>
            </w:pPr>
          </w:p>
        </w:tc>
      </w:tr>
      <w:tr w:rsidR="00DD3EAE" w:rsidRPr="00F32473" w14:paraId="0A83F6A7" w14:textId="77777777" w:rsidTr="00680AD4">
        <w:trPr>
          <w:trHeight w:val="720"/>
          <w:jc w:val="center"/>
        </w:trPr>
        <w:tc>
          <w:tcPr>
            <w:tcW w:w="2088" w:type="dxa"/>
            <w:vAlign w:val="center"/>
          </w:tcPr>
          <w:p w14:paraId="2D8F4A03" w14:textId="77777777" w:rsidR="00DD3EAE" w:rsidRPr="00F32473" w:rsidRDefault="00DD3EAE" w:rsidP="00DD3EAE">
            <w:pPr>
              <w:pStyle w:val="TableText"/>
            </w:pPr>
          </w:p>
        </w:tc>
        <w:tc>
          <w:tcPr>
            <w:tcW w:w="1440" w:type="dxa"/>
            <w:vAlign w:val="center"/>
          </w:tcPr>
          <w:p w14:paraId="6D1733A6" w14:textId="77777777" w:rsidR="00DD3EAE" w:rsidRPr="00F32473" w:rsidRDefault="00DD3EAE" w:rsidP="00DD3EAE">
            <w:pPr>
              <w:pStyle w:val="TableText"/>
            </w:pPr>
          </w:p>
        </w:tc>
        <w:tc>
          <w:tcPr>
            <w:tcW w:w="1620" w:type="dxa"/>
            <w:vAlign w:val="center"/>
          </w:tcPr>
          <w:p w14:paraId="2E2549FD" w14:textId="77777777" w:rsidR="00DD3EAE" w:rsidRPr="00F32473" w:rsidRDefault="00DD3EAE" w:rsidP="00DD3EAE">
            <w:pPr>
              <w:pStyle w:val="TableText"/>
            </w:pPr>
          </w:p>
        </w:tc>
        <w:tc>
          <w:tcPr>
            <w:tcW w:w="1440" w:type="dxa"/>
            <w:vAlign w:val="center"/>
          </w:tcPr>
          <w:p w14:paraId="67942AED" w14:textId="77777777" w:rsidR="00DD3EAE" w:rsidRPr="00F32473" w:rsidRDefault="00DD3EAE" w:rsidP="00DD3EAE">
            <w:pPr>
              <w:pStyle w:val="TableText"/>
            </w:pPr>
          </w:p>
        </w:tc>
        <w:tc>
          <w:tcPr>
            <w:tcW w:w="4140" w:type="dxa"/>
            <w:vAlign w:val="center"/>
          </w:tcPr>
          <w:p w14:paraId="3A3FB2E5" w14:textId="77777777" w:rsidR="00DD3EAE" w:rsidRPr="00F32473" w:rsidRDefault="00DD3EAE" w:rsidP="00DD3EAE">
            <w:pPr>
              <w:pStyle w:val="TableText"/>
            </w:pPr>
          </w:p>
        </w:tc>
        <w:tc>
          <w:tcPr>
            <w:tcW w:w="2340" w:type="dxa"/>
            <w:vAlign w:val="center"/>
          </w:tcPr>
          <w:p w14:paraId="38BECB24" w14:textId="77777777" w:rsidR="00DD3EAE" w:rsidRPr="00F32473" w:rsidRDefault="00DD3EAE" w:rsidP="00DD3EAE">
            <w:pPr>
              <w:pStyle w:val="TableText"/>
            </w:pPr>
          </w:p>
        </w:tc>
      </w:tr>
    </w:tbl>
    <w:p w14:paraId="039A1E97" w14:textId="77777777" w:rsidR="00C563EE" w:rsidRPr="00B446AD" w:rsidRDefault="00C563EE" w:rsidP="00863356">
      <w:pPr>
        <w:rPr>
          <w:rFonts w:ascii="Arial" w:hAnsi="Arial" w:cs="Arial"/>
        </w:rPr>
      </w:pPr>
      <w:r w:rsidRPr="00B446AD">
        <w:rPr>
          <w:rFonts w:ascii="Arial" w:hAnsi="Arial" w:cs="Arial"/>
        </w:rPr>
        <w:t>* Maintenance is to be carried out as needed and in accordance with the Port approved Operation and Maintenance Plan.</w:t>
      </w:r>
    </w:p>
    <w:p w14:paraId="4A9449FE" w14:textId="77777777" w:rsidR="00C563EE" w:rsidRDefault="00C563EE" w:rsidP="00C563EE"/>
    <w:p w14:paraId="35E76586" w14:textId="277FF02A" w:rsidR="00630EE0" w:rsidRPr="00B446AD" w:rsidRDefault="00C563EE" w:rsidP="00C563EE">
      <w:pPr>
        <w:rPr>
          <w:rFonts w:ascii="Arial" w:hAnsi="Arial" w:cs="Arial"/>
        </w:rPr>
      </w:pPr>
      <w:r w:rsidRPr="00B446AD">
        <w:rPr>
          <w:rFonts w:ascii="Arial" w:hAnsi="Arial" w:cs="Arial"/>
          <w:b/>
        </w:rPr>
        <w:t xml:space="preserve">A copy of this inspection report must be provided to the Port’s Environmental </w:t>
      </w:r>
      <w:r w:rsidR="00FF67F8" w:rsidRPr="00B446AD">
        <w:rPr>
          <w:rFonts w:ascii="Arial" w:hAnsi="Arial" w:cs="Arial"/>
          <w:b/>
        </w:rPr>
        <w:t xml:space="preserve">Protection </w:t>
      </w:r>
      <w:r w:rsidRPr="00B446AD">
        <w:rPr>
          <w:rFonts w:ascii="Arial" w:hAnsi="Arial" w:cs="Arial"/>
          <w:b/>
        </w:rPr>
        <w:t xml:space="preserve">by </w:t>
      </w:r>
      <w:r w:rsidR="00322DEE" w:rsidRPr="00B446AD">
        <w:rPr>
          <w:rFonts w:ascii="Arial" w:hAnsi="Arial" w:cs="Arial"/>
          <w:b/>
        </w:rPr>
        <w:t>May 31</w:t>
      </w:r>
      <w:r w:rsidR="005F2CBC" w:rsidRPr="00B446AD">
        <w:rPr>
          <w:rFonts w:ascii="Arial" w:hAnsi="Arial" w:cs="Arial"/>
          <w:b/>
          <w:vertAlign w:val="superscript"/>
        </w:rPr>
        <w:t>st</w:t>
      </w:r>
      <w:r w:rsidR="005F2CBC" w:rsidRPr="00B446AD">
        <w:rPr>
          <w:rFonts w:ascii="Arial" w:hAnsi="Arial" w:cs="Arial"/>
          <w:b/>
        </w:rPr>
        <w:t xml:space="preserve"> </w:t>
      </w:r>
      <w:r w:rsidRPr="00B446AD">
        <w:rPr>
          <w:rFonts w:ascii="Arial" w:hAnsi="Arial" w:cs="Arial"/>
          <w:b/>
        </w:rPr>
        <w:t xml:space="preserve">of each year. Submissions can be made via email, fax or through regular mail. For assistance completing this form, contact Port Environmental </w:t>
      </w:r>
      <w:r w:rsidR="00FF67F8" w:rsidRPr="00B446AD">
        <w:rPr>
          <w:rFonts w:ascii="Arial" w:hAnsi="Arial" w:cs="Arial"/>
          <w:b/>
        </w:rPr>
        <w:t xml:space="preserve">Protection </w:t>
      </w:r>
      <w:r w:rsidRPr="00B446AD">
        <w:rPr>
          <w:rFonts w:ascii="Arial" w:hAnsi="Arial" w:cs="Arial"/>
          <w:b/>
        </w:rPr>
        <w:t>at (619) 686-6254.</w:t>
      </w:r>
    </w:p>
    <w:p w14:paraId="092E8DC4" w14:textId="77777777" w:rsidR="00881820" w:rsidRDefault="00881820" w:rsidP="00881820"/>
    <w:p w14:paraId="5A0141A3" w14:textId="32147B50" w:rsidR="00863356" w:rsidRPr="00A57E4A" w:rsidRDefault="00690928" w:rsidP="00863356">
      <w:pPr>
        <w:pStyle w:val="TableTitle2ndPg"/>
      </w:pPr>
      <w:r>
        <w:t xml:space="preserve">STormwater </w:t>
      </w:r>
      <w:r w:rsidR="00B25A38">
        <w:t>trash capture</w:t>
      </w:r>
      <w:r w:rsidR="00863356" w:rsidRPr="00A57E4A">
        <w:t xml:space="preserve"> Reporting Form</w:t>
      </w:r>
      <w:r w:rsidR="00863356">
        <w:t xml:space="preserve"> </w:t>
      </w:r>
      <w:r w:rsidR="00863356">
        <w:br/>
      </w:r>
      <w:r w:rsidR="00863356" w:rsidRPr="00A57E4A">
        <w:t xml:space="preserve">Annual Inspection and Maintenance of </w:t>
      </w:r>
      <w:r w:rsidR="004C0244">
        <w:t>TRASH CAPTURE</w:t>
      </w:r>
      <w:r w:rsidR="004C0244" w:rsidRPr="00A57E4A">
        <w:t xml:space="preserve"> </w:t>
      </w:r>
      <w:r w:rsidR="00863356" w:rsidRPr="00A57E4A">
        <w:t>BMPs</w:t>
      </w:r>
      <w:r w:rsidR="00863356">
        <w:br/>
        <w:t>(Side B)</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053"/>
        <w:gridCol w:w="2430"/>
        <w:gridCol w:w="2491"/>
        <w:gridCol w:w="2493"/>
        <w:gridCol w:w="2463"/>
      </w:tblGrid>
      <w:tr w:rsidR="007702A3" w14:paraId="13D2685B" w14:textId="77777777" w:rsidTr="00680AD4">
        <w:trPr>
          <w:jc w:val="center"/>
        </w:trPr>
        <w:tc>
          <w:tcPr>
            <w:tcW w:w="3141" w:type="dxa"/>
            <w:shd w:val="clear" w:color="auto" w:fill="000000"/>
            <w:vAlign w:val="center"/>
          </w:tcPr>
          <w:p w14:paraId="7D3FF536" w14:textId="77777777" w:rsidR="007702A3" w:rsidRPr="00680AD4" w:rsidRDefault="007702A3" w:rsidP="00680AD4">
            <w:pPr>
              <w:pStyle w:val="TableText"/>
              <w:jc w:val="center"/>
              <w:rPr>
                <w:b/>
                <w:color w:val="FFFFFF"/>
              </w:rPr>
            </w:pPr>
            <w:r w:rsidRPr="00680AD4">
              <w:rPr>
                <w:b/>
                <w:color w:val="FFFFFF"/>
              </w:rPr>
              <w:t>BMP Type</w:t>
            </w:r>
          </w:p>
        </w:tc>
        <w:tc>
          <w:tcPr>
            <w:tcW w:w="2479" w:type="dxa"/>
            <w:shd w:val="clear" w:color="auto" w:fill="000000"/>
            <w:vAlign w:val="center"/>
          </w:tcPr>
          <w:p w14:paraId="19AF0125" w14:textId="77777777" w:rsidR="007702A3" w:rsidRPr="00680AD4" w:rsidRDefault="007702A3" w:rsidP="00680AD4">
            <w:pPr>
              <w:pStyle w:val="TableText"/>
              <w:jc w:val="center"/>
              <w:rPr>
                <w:b/>
                <w:color w:val="FFFFFF"/>
              </w:rPr>
            </w:pPr>
            <w:r w:rsidRPr="00680AD4">
              <w:rPr>
                <w:b/>
                <w:color w:val="FFFFFF"/>
              </w:rPr>
              <w:t>BMP Location</w:t>
            </w:r>
          </w:p>
          <w:p w14:paraId="69CBAAE7" w14:textId="77777777" w:rsidR="007702A3" w:rsidRPr="00680AD4" w:rsidRDefault="007702A3" w:rsidP="00680AD4">
            <w:pPr>
              <w:pStyle w:val="TableText"/>
              <w:jc w:val="center"/>
              <w:rPr>
                <w:b/>
                <w:color w:val="FFFFFF"/>
              </w:rPr>
            </w:pPr>
            <w:r w:rsidRPr="00680AD4">
              <w:rPr>
                <w:b/>
                <w:color w:val="FFFFFF"/>
              </w:rPr>
              <w:t>(</w:t>
            </w:r>
            <w:proofErr w:type="spellStart"/>
            <w:r w:rsidRPr="00680AD4">
              <w:rPr>
                <w:b/>
                <w:color w:val="FFFFFF"/>
              </w:rPr>
              <w:t>lat</w:t>
            </w:r>
            <w:proofErr w:type="spellEnd"/>
            <w:r w:rsidRPr="00680AD4">
              <w:rPr>
                <w:b/>
                <w:color w:val="FFFFFF"/>
              </w:rPr>
              <w:t>/</w:t>
            </w:r>
            <w:proofErr w:type="spellStart"/>
            <w:r w:rsidRPr="00680AD4">
              <w:rPr>
                <w:b/>
                <w:color w:val="FFFFFF"/>
              </w:rPr>
              <w:t>lon</w:t>
            </w:r>
            <w:proofErr w:type="spellEnd"/>
            <w:r w:rsidRPr="00680AD4">
              <w:rPr>
                <w:b/>
                <w:color w:val="FFFFFF"/>
              </w:rPr>
              <w:t xml:space="preserve"> or Inlet #)</w:t>
            </w:r>
          </w:p>
        </w:tc>
        <w:tc>
          <w:tcPr>
            <w:tcW w:w="2525" w:type="dxa"/>
            <w:shd w:val="clear" w:color="auto" w:fill="000000"/>
            <w:vAlign w:val="center"/>
          </w:tcPr>
          <w:p w14:paraId="45683E2E" w14:textId="77777777" w:rsidR="007702A3" w:rsidRPr="00680AD4" w:rsidRDefault="007702A3" w:rsidP="00680AD4">
            <w:pPr>
              <w:pStyle w:val="TableText"/>
              <w:jc w:val="center"/>
              <w:rPr>
                <w:b/>
                <w:color w:val="FFFFFF"/>
              </w:rPr>
            </w:pPr>
            <w:r w:rsidRPr="00680AD4">
              <w:rPr>
                <w:b/>
                <w:color w:val="FFFFFF"/>
              </w:rPr>
              <w:t>Date of Maintenance Activity</w:t>
            </w:r>
          </w:p>
        </w:tc>
        <w:tc>
          <w:tcPr>
            <w:tcW w:w="2527" w:type="dxa"/>
            <w:shd w:val="clear" w:color="auto" w:fill="000000"/>
            <w:vAlign w:val="center"/>
          </w:tcPr>
          <w:p w14:paraId="4B263185" w14:textId="77777777" w:rsidR="007702A3" w:rsidRPr="00680AD4" w:rsidRDefault="007702A3" w:rsidP="00680AD4">
            <w:pPr>
              <w:pStyle w:val="TableText"/>
              <w:jc w:val="center"/>
              <w:rPr>
                <w:b/>
                <w:color w:val="FFFFFF"/>
              </w:rPr>
            </w:pPr>
            <w:r w:rsidRPr="00680AD4">
              <w:rPr>
                <w:b/>
                <w:color w:val="FFFFFF"/>
              </w:rPr>
              <w:t>Description of maintenance performed</w:t>
            </w:r>
          </w:p>
        </w:tc>
        <w:tc>
          <w:tcPr>
            <w:tcW w:w="2504" w:type="dxa"/>
            <w:shd w:val="clear" w:color="auto" w:fill="000000"/>
            <w:vAlign w:val="center"/>
          </w:tcPr>
          <w:p w14:paraId="134687BF" w14:textId="77777777" w:rsidR="007702A3" w:rsidRPr="00680AD4" w:rsidRDefault="007702A3" w:rsidP="00680AD4">
            <w:pPr>
              <w:pStyle w:val="TableText"/>
              <w:jc w:val="center"/>
              <w:rPr>
                <w:b/>
                <w:color w:val="FFFFFF"/>
              </w:rPr>
            </w:pPr>
            <w:r w:rsidRPr="00680AD4">
              <w:rPr>
                <w:b/>
                <w:color w:val="FFFFFF"/>
              </w:rPr>
              <w:t>If applicable, describe any additional work required.</w:t>
            </w:r>
          </w:p>
        </w:tc>
      </w:tr>
      <w:tr w:rsidR="007702A3" w14:paraId="36CBD89A" w14:textId="77777777" w:rsidTr="00680AD4">
        <w:trPr>
          <w:trHeight w:val="720"/>
          <w:jc w:val="center"/>
        </w:trPr>
        <w:tc>
          <w:tcPr>
            <w:tcW w:w="3141" w:type="dxa"/>
            <w:vAlign w:val="center"/>
          </w:tcPr>
          <w:p w14:paraId="09FA26DB" w14:textId="77777777" w:rsidR="007702A3" w:rsidRDefault="007702A3" w:rsidP="00680AD4">
            <w:pPr>
              <w:pStyle w:val="TableText"/>
              <w:jc w:val="center"/>
            </w:pPr>
          </w:p>
        </w:tc>
        <w:tc>
          <w:tcPr>
            <w:tcW w:w="2479" w:type="dxa"/>
            <w:vAlign w:val="center"/>
          </w:tcPr>
          <w:p w14:paraId="5CB15116" w14:textId="77777777" w:rsidR="007702A3" w:rsidRDefault="007702A3" w:rsidP="00680AD4">
            <w:pPr>
              <w:pStyle w:val="TableText"/>
              <w:jc w:val="center"/>
            </w:pPr>
          </w:p>
        </w:tc>
        <w:tc>
          <w:tcPr>
            <w:tcW w:w="2525" w:type="dxa"/>
            <w:vAlign w:val="center"/>
          </w:tcPr>
          <w:p w14:paraId="1980954E" w14:textId="77777777" w:rsidR="007702A3" w:rsidRDefault="007702A3" w:rsidP="00680AD4">
            <w:pPr>
              <w:pStyle w:val="TableText"/>
              <w:jc w:val="center"/>
            </w:pPr>
          </w:p>
        </w:tc>
        <w:tc>
          <w:tcPr>
            <w:tcW w:w="2527" w:type="dxa"/>
            <w:vAlign w:val="center"/>
          </w:tcPr>
          <w:p w14:paraId="74ECA2C8" w14:textId="77777777" w:rsidR="007702A3" w:rsidRDefault="007702A3" w:rsidP="00680AD4">
            <w:pPr>
              <w:pStyle w:val="TableText"/>
              <w:jc w:val="center"/>
            </w:pPr>
          </w:p>
        </w:tc>
        <w:tc>
          <w:tcPr>
            <w:tcW w:w="2504" w:type="dxa"/>
            <w:vAlign w:val="center"/>
          </w:tcPr>
          <w:p w14:paraId="352DBD81" w14:textId="77777777" w:rsidR="007702A3" w:rsidRDefault="007702A3" w:rsidP="00680AD4">
            <w:pPr>
              <w:pStyle w:val="TableText"/>
              <w:jc w:val="center"/>
            </w:pPr>
          </w:p>
        </w:tc>
      </w:tr>
      <w:tr w:rsidR="007702A3" w14:paraId="6A7A5AAD" w14:textId="77777777" w:rsidTr="00680AD4">
        <w:trPr>
          <w:trHeight w:val="720"/>
          <w:jc w:val="center"/>
        </w:trPr>
        <w:tc>
          <w:tcPr>
            <w:tcW w:w="3141" w:type="dxa"/>
            <w:vAlign w:val="center"/>
          </w:tcPr>
          <w:p w14:paraId="45416483" w14:textId="77777777" w:rsidR="007702A3" w:rsidRDefault="007702A3" w:rsidP="00680AD4">
            <w:pPr>
              <w:pStyle w:val="TableText"/>
              <w:jc w:val="center"/>
            </w:pPr>
          </w:p>
        </w:tc>
        <w:tc>
          <w:tcPr>
            <w:tcW w:w="2479" w:type="dxa"/>
            <w:vAlign w:val="center"/>
          </w:tcPr>
          <w:p w14:paraId="78B9C3E3" w14:textId="77777777" w:rsidR="007702A3" w:rsidRDefault="007702A3" w:rsidP="00680AD4">
            <w:pPr>
              <w:pStyle w:val="TableText"/>
              <w:jc w:val="center"/>
            </w:pPr>
          </w:p>
        </w:tc>
        <w:tc>
          <w:tcPr>
            <w:tcW w:w="2525" w:type="dxa"/>
            <w:vAlign w:val="center"/>
          </w:tcPr>
          <w:p w14:paraId="099CD48D" w14:textId="77777777" w:rsidR="007702A3" w:rsidRDefault="007702A3" w:rsidP="00680AD4">
            <w:pPr>
              <w:pStyle w:val="TableText"/>
              <w:jc w:val="center"/>
            </w:pPr>
          </w:p>
        </w:tc>
        <w:tc>
          <w:tcPr>
            <w:tcW w:w="2527" w:type="dxa"/>
            <w:vAlign w:val="center"/>
          </w:tcPr>
          <w:p w14:paraId="6092ED14" w14:textId="77777777" w:rsidR="007702A3" w:rsidRDefault="007702A3" w:rsidP="00680AD4">
            <w:pPr>
              <w:pStyle w:val="TableText"/>
              <w:jc w:val="center"/>
            </w:pPr>
          </w:p>
        </w:tc>
        <w:tc>
          <w:tcPr>
            <w:tcW w:w="2504" w:type="dxa"/>
            <w:vAlign w:val="center"/>
          </w:tcPr>
          <w:p w14:paraId="7F9DF985" w14:textId="77777777" w:rsidR="007702A3" w:rsidRDefault="007702A3" w:rsidP="00680AD4">
            <w:pPr>
              <w:pStyle w:val="TableText"/>
              <w:jc w:val="center"/>
            </w:pPr>
          </w:p>
        </w:tc>
      </w:tr>
      <w:tr w:rsidR="007702A3" w14:paraId="3F9180FD" w14:textId="77777777" w:rsidTr="00680AD4">
        <w:trPr>
          <w:trHeight w:val="720"/>
          <w:jc w:val="center"/>
        </w:trPr>
        <w:tc>
          <w:tcPr>
            <w:tcW w:w="3141" w:type="dxa"/>
            <w:vAlign w:val="center"/>
          </w:tcPr>
          <w:p w14:paraId="72F58652" w14:textId="77777777" w:rsidR="007702A3" w:rsidRDefault="007702A3" w:rsidP="00680AD4">
            <w:pPr>
              <w:pStyle w:val="TableText"/>
              <w:jc w:val="center"/>
            </w:pPr>
          </w:p>
        </w:tc>
        <w:tc>
          <w:tcPr>
            <w:tcW w:w="2479" w:type="dxa"/>
            <w:vAlign w:val="center"/>
          </w:tcPr>
          <w:p w14:paraId="502EF212" w14:textId="77777777" w:rsidR="007702A3" w:rsidRDefault="007702A3" w:rsidP="00680AD4">
            <w:pPr>
              <w:pStyle w:val="TableText"/>
              <w:jc w:val="center"/>
            </w:pPr>
          </w:p>
        </w:tc>
        <w:tc>
          <w:tcPr>
            <w:tcW w:w="2525" w:type="dxa"/>
            <w:vAlign w:val="center"/>
          </w:tcPr>
          <w:p w14:paraId="3409872A" w14:textId="77777777" w:rsidR="007702A3" w:rsidRDefault="007702A3" w:rsidP="00680AD4">
            <w:pPr>
              <w:pStyle w:val="TableText"/>
              <w:jc w:val="center"/>
            </w:pPr>
          </w:p>
        </w:tc>
        <w:tc>
          <w:tcPr>
            <w:tcW w:w="2527" w:type="dxa"/>
            <w:vAlign w:val="center"/>
          </w:tcPr>
          <w:p w14:paraId="6C931BF0" w14:textId="77777777" w:rsidR="007702A3" w:rsidRDefault="007702A3" w:rsidP="00680AD4">
            <w:pPr>
              <w:pStyle w:val="TableText"/>
              <w:jc w:val="center"/>
            </w:pPr>
          </w:p>
        </w:tc>
        <w:tc>
          <w:tcPr>
            <w:tcW w:w="2504" w:type="dxa"/>
            <w:vAlign w:val="center"/>
          </w:tcPr>
          <w:p w14:paraId="62A3C38A" w14:textId="77777777" w:rsidR="007702A3" w:rsidRDefault="007702A3" w:rsidP="00680AD4">
            <w:pPr>
              <w:pStyle w:val="TableText"/>
              <w:jc w:val="center"/>
            </w:pPr>
          </w:p>
        </w:tc>
      </w:tr>
      <w:tr w:rsidR="007702A3" w14:paraId="085C44A3" w14:textId="77777777" w:rsidTr="00680AD4">
        <w:trPr>
          <w:trHeight w:val="720"/>
          <w:jc w:val="center"/>
        </w:trPr>
        <w:tc>
          <w:tcPr>
            <w:tcW w:w="3141" w:type="dxa"/>
            <w:vAlign w:val="center"/>
          </w:tcPr>
          <w:p w14:paraId="4C0E4D6A" w14:textId="77777777" w:rsidR="007702A3" w:rsidRDefault="007702A3" w:rsidP="00680AD4">
            <w:pPr>
              <w:pStyle w:val="TableText"/>
              <w:jc w:val="center"/>
            </w:pPr>
          </w:p>
        </w:tc>
        <w:tc>
          <w:tcPr>
            <w:tcW w:w="2479" w:type="dxa"/>
            <w:vAlign w:val="center"/>
          </w:tcPr>
          <w:p w14:paraId="5BBCBDBD" w14:textId="77777777" w:rsidR="007702A3" w:rsidRDefault="007702A3" w:rsidP="00680AD4">
            <w:pPr>
              <w:pStyle w:val="TableText"/>
              <w:jc w:val="center"/>
            </w:pPr>
          </w:p>
        </w:tc>
        <w:tc>
          <w:tcPr>
            <w:tcW w:w="2525" w:type="dxa"/>
            <w:vAlign w:val="center"/>
          </w:tcPr>
          <w:p w14:paraId="72C7DA84" w14:textId="77777777" w:rsidR="007702A3" w:rsidRDefault="007702A3" w:rsidP="00680AD4">
            <w:pPr>
              <w:pStyle w:val="TableText"/>
              <w:jc w:val="center"/>
            </w:pPr>
          </w:p>
        </w:tc>
        <w:tc>
          <w:tcPr>
            <w:tcW w:w="2527" w:type="dxa"/>
            <w:vAlign w:val="center"/>
          </w:tcPr>
          <w:p w14:paraId="7816F881" w14:textId="77777777" w:rsidR="007702A3" w:rsidRDefault="007702A3" w:rsidP="00680AD4">
            <w:pPr>
              <w:pStyle w:val="TableText"/>
              <w:jc w:val="center"/>
            </w:pPr>
          </w:p>
        </w:tc>
        <w:tc>
          <w:tcPr>
            <w:tcW w:w="2504" w:type="dxa"/>
            <w:vAlign w:val="center"/>
          </w:tcPr>
          <w:p w14:paraId="24486520" w14:textId="77777777" w:rsidR="007702A3" w:rsidRDefault="007702A3" w:rsidP="00680AD4">
            <w:pPr>
              <w:pStyle w:val="TableText"/>
              <w:jc w:val="center"/>
            </w:pPr>
          </w:p>
        </w:tc>
      </w:tr>
    </w:tbl>
    <w:p w14:paraId="56C1C3AE" w14:textId="77777777" w:rsidR="00673B75" w:rsidRPr="00B446AD" w:rsidRDefault="00673B75" w:rsidP="00673B75">
      <w:pPr>
        <w:rPr>
          <w:rFonts w:ascii="Arial" w:hAnsi="Arial" w:cs="Arial"/>
        </w:rPr>
      </w:pPr>
      <w:r>
        <w:t>*</w:t>
      </w:r>
      <w:r w:rsidRPr="00B446AD">
        <w:rPr>
          <w:rFonts w:ascii="Arial" w:hAnsi="Arial" w:cs="Arial"/>
        </w:rPr>
        <w:t xml:space="preserve"> Maintenance is to be carried out as needed and in accordance with the Port approved Operation and Maintenance Plan.</w:t>
      </w:r>
    </w:p>
    <w:p w14:paraId="627CD954" w14:textId="77777777" w:rsidR="00673B75" w:rsidRDefault="00673B75" w:rsidP="00673B75"/>
    <w:p w14:paraId="6AAA53AA" w14:textId="667B3FC8" w:rsidR="00673B75" w:rsidRPr="00B446AD" w:rsidRDefault="00673B75" w:rsidP="00673B75">
      <w:pPr>
        <w:rPr>
          <w:rFonts w:ascii="Arial" w:hAnsi="Arial" w:cs="Arial"/>
          <w:b/>
        </w:rPr>
      </w:pPr>
      <w:r w:rsidRPr="00B446AD">
        <w:rPr>
          <w:rFonts w:ascii="Arial" w:hAnsi="Arial" w:cs="Arial"/>
          <w:b/>
        </w:rPr>
        <w:t xml:space="preserve">A copy of this inspection report must be provided to the Port’s Environmental </w:t>
      </w:r>
      <w:r w:rsidR="00FF67F8" w:rsidRPr="00B446AD">
        <w:rPr>
          <w:rFonts w:ascii="Arial" w:hAnsi="Arial" w:cs="Arial"/>
          <w:b/>
        </w:rPr>
        <w:t xml:space="preserve">Protection </w:t>
      </w:r>
      <w:r w:rsidRPr="00B446AD">
        <w:rPr>
          <w:rFonts w:ascii="Arial" w:hAnsi="Arial" w:cs="Arial"/>
          <w:b/>
        </w:rPr>
        <w:t xml:space="preserve">by </w:t>
      </w:r>
      <w:r w:rsidR="005F2CBC" w:rsidRPr="00B446AD">
        <w:rPr>
          <w:rFonts w:ascii="Arial" w:hAnsi="Arial" w:cs="Arial"/>
          <w:b/>
        </w:rPr>
        <w:t>May 31</w:t>
      </w:r>
      <w:r w:rsidR="008762C6" w:rsidRPr="00B446AD">
        <w:rPr>
          <w:rFonts w:ascii="Arial" w:hAnsi="Arial" w:cs="Arial"/>
          <w:b/>
          <w:vertAlign w:val="superscript"/>
        </w:rPr>
        <w:t>st</w:t>
      </w:r>
      <w:r w:rsidR="008762C6" w:rsidRPr="00B446AD">
        <w:rPr>
          <w:rFonts w:ascii="Arial" w:hAnsi="Arial" w:cs="Arial"/>
          <w:b/>
        </w:rPr>
        <w:t xml:space="preserve"> of</w:t>
      </w:r>
      <w:r w:rsidRPr="00B446AD">
        <w:rPr>
          <w:rFonts w:ascii="Arial" w:hAnsi="Arial" w:cs="Arial"/>
          <w:b/>
        </w:rPr>
        <w:t xml:space="preserve"> each year. Submissions can be made via email, fax or through regular mail. For assistance completing this form, contact Port Environmental </w:t>
      </w:r>
      <w:r w:rsidR="00FF67F8" w:rsidRPr="00B446AD">
        <w:rPr>
          <w:rFonts w:ascii="Arial" w:hAnsi="Arial" w:cs="Arial"/>
          <w:b/>
        </w:rPr>
        <w:t xml:space="preserve">Protection </w:t>
      </w:r>
      <w:r w:rsidRPr="00B446AD">
        <w:rPr>
          <w:rFonts w:ascii="Arial" w:hAnsi="Arial" w:cs="Arial"/>
          <w:b/>
        </w:rPr>
        <w:t xml:space="preserve">at (619) 686-6254. </w:t>
      </w:r>
    </w:p>
    <w:p w14:paraId="23588D08" w14:textId="77777777" w:rsidR="00881820" w:rsidRDefault="00881820" w:rsidP="00881820"/>
    <w:p w14:paraId="17273171" w14:textId="77777777" w:rsidR="00881820" w:rsidRDefault="00881820" w:rsidP="00881820"/>
    <w:p w14:paraId="55A0851B" w14:textId="77777777" w:rsidR="00C563EE" w:rsidRDefault="00C563EE" w:rsidP="00881820"/>
    <w:p w14:paraId="0A1F3A79" w14:textId="77777777" w:rsidR="00C563EE" w:rsidRDefault="00C563EE" w:rsidP="00881820"/>
    <w:p w14:paraId="6B12E961" w14:textId="77777777" w:rsidR="00C563EE" w:rsidRDefault="00C563EE" w:rsidP="00881820">
      <w:pPr>
        <w:sectPr w:rsidR="00C563EE" w:rsidSect="00340C13">
          <w:headerReference w:type="default" r:id="rId32"/>
          <w:footerReference w:type="default" r:id="rId33"/>
          <w:headerReference w:type="first" r:id="rId34"/>
          <w:footerReference w:type="first" r:id="rId35"/>
          <w:pgSz w:w="15840" w:h="12240" w:orient="landscape" w:code="1"/>
          <w:pgMar w:top="1800" w:right="1440" w:bottom="1440" w:left="1440" w:header="720" w:footer="720" w:gutter="0"/>
          <w:pgNumType w:start="1"/>
          <w:cols w:space="720"/>
          <w:docGrid w:linePitch="360"/>
        </w:sectPr>
      </w:pPr>
    </w:p>
    <w:p w14:paraId="4F901BA2" w14:textId="50F05D9C" w:rsidR="002D57A2" w:rsidRPr="00FA59DE" w:rsidRDefault="002D57A2" w:rsidP="002D57A2">
      <w:pPr>
        <w:pStyle w:val="Attachments"/>
        <w:rPr>
          <w:rFonts w:ascii="Arial" w:hAnsi="Arial" w:cs="Arial"/>
        </w:rPr>
      </w:pPr>
      <w:r w:rsidRPr="00FA59DE">
        <w:rPr>
          <w:rFonts w:ascii="Arial" w:hAnsi="Arial" w:cs="Arial"/>
        </w:rPr>
        <w:lastRenderedPageBreak/>
        <w:t xml:space="preserve">ATTACHMENT </w:t>
      </w:r>
      <w:r w:rsidR="00D82FFD" w:rsidRPr="00FA59DE">
        <w:rPr>
          <w:rFonts w:ascii="Arial" w:hAnsi="Arial" w:cs="Arial"/>
        </w:rPr>
        <w:t>9</w:t>
      </w:r>
      <w:r w:rsidRPr="00FA59DE">
        <w:rPr>
          <w:rFonts w:ascii="Arial" w:hAnsi="Arial" w:cs="Arial"/>
        </w:rPr>
        <w:t xml:space="preserve"> - </w:t>
      </w:r>
      <w:r w:rsidRPr="00FA59DE">
        <w:rPr>
          <w:rFonts w:ascii="Arial" w:hAnsi="Arial" w:cs="Arial"/>
        </w:rPr>
        <w:tab/>
      </w:r>
      <w:smartTag w:uri="urn:schemas-microsoft-com:office:smarttags" w:element="stockticker">
        <w:r w:rsidRPr="00FA59DE">
          <w:rPr>
            <w:rFonts w:ascii="Arial" w:hAnsi="Arial" w:cs="Arial"/>
          </w:rPr>
          <w:t>PORT</w:t>
        </w:r>
      </w:smartTag>
      <w:r w:rsidRPr="00FA59DE">
        <w:rPr>
          <w:rFonts w:ascii="Arial" w:hAnsi="Arial" w:cs="Arial"/>
        </w:rPr>
        <w:t xml:space="preserve"> OF </w:t>
      </w:r>
      <w:smartTag w:uri="urn:schemas-microsoft-com:office:smarttags" w:element="stockticker">
        <w:r w:rsidRPr="00FA59DE">
          <w:rPr>
            <w:rFonts w:ascii="Arial" w:hAnsi="Arial" w:cs="Arial"/>
          </w:rPr>
          <w:t>SAN</w:t>
        </w:r>
      </w:smartTag>
      <w:r w:rsidRPr="00FA59DE">
        <w:rPr>
          <w:rFonts w:ascii="Arial" w:hAnsi="Arial" w:cs="Arial"/>
        </w:rPr>
        <w:t xml:space="preserve"> DIEGO O&amp;M AGREEMENT</w:t>
      </w:r>
    </w:p>
    <w:p w14:paraId="6680F72E" w14:textId="369BC43B" w:rsidR="00C546A9" w:rsidRPr="004A2DBD" w:rsidRDefault="00C546A9" w:rsidP="00C546A9">
      <w:pPr>
        <w:spacing w:before="240" w:after="360" w:line="340" w:lineRule="atLeast"/>
        <w:jc w:val="center"/>
        <w:rPr>
          <w:rFonts w:ascii="Arial" w:hAnsi="Arial" w:cs="Arial"/>
          <w:sz w:val="22"/>
          <w:szCs w:val="22"/>
        </w:rPr>
      </w:pPr>
      <w:r w:rsidRPr="00FA59DE">
        <w:rPr>
          <w:rFonts w:ascii="Arial" w:hAnsi="Arial" w:cs="Arial"/>
          <w:b/>
          <w:sz w:val="32"/>
          <w:szCs w:val="32"/>
        </w:rPr>
        <w:br w:type="page"/>
      </w:r>
      <w:r w:rsidR="001F2451" w:rsidRPr="004A2DBD">
        <w:rPr>
          <w:rFonts w:ascii="Arial" w:hAnsi="Arial" w:cs="Arial"/>
          <w:noProof/>
          <w:sz w:val="22"/>
          <w:szCs w:val="22"/>
        </w:rPr>
        <w:lastRenderedPageBreak/>
        <mc:AlternateContent>
          <mc:Choice Requires="wps">
            <w:drawing>
              <wp:anchor distT="0" distB="0" distL="114300" distR="114300" simplePos="0" relativeHeight="251658249" behindDoc="0" locked="0" layoutInCell="1" allowOverlap="1" wp14:anchorId="1A9510B7" wp14:editId="56E9D2E5">
                <wp:simplePos x="0" y="0"/>
                <wp:positionH relativeFrom="column">
                  <wp:posOffset>1193800</wp:posOffset>
                </wp:positionH>
                <wp:positionV relativeFrom="paragraph">
                  <wp:posOffset>567690</wp:posOffset>
                </wp:positionV>
                <wp:extent cx="2743200" cy="0"/>
                <wp:effectExtent l="12700" t="5715" r="6350" b="13335"/>
                <wp:wrapNone/>
                <wp:docPr id="152563987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B5B9273">
              <v:line id="Line 24"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pt,44.7pt" to="310pt,44.7pt" w14:anchorId="4795A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"/>
            </w:pict>
          </mc:Fallback>
        </mc:AlternateContent>
      </w:r>
      <w:r w:rsidRPr="004A2DBD">
        <w:rPr>
          <w:rFonts w:ascii="Arial" w:hAnsi="Arial" w:cs="Arial"/>
          <w:sz w:val="22"/>
          <w:szCs w:val="22"/>
        </w:rPr>
        <w:t xml:space="preserve">Applicable to the </w:t>
      </w:r>
      <w:r w:rsidR="00F744A0">
        <w:rPr>
          <w:rFonts w:ascii="Arial" w:hAnsi="Arial" w:cs="Arial"/>
          <w:sz w:val="22"/>
          <w:szCs w:val="22"/>
        </w:rPr>
        <w:t>H&amp;H Analysis and O&amp;M</w:t>
      </w:r>
      <w:r w:rsidRPr="004A2DBD">
        <w:rPr>
          <w:rFonts w:ascii="Arial" w:hAnsi="Arial" w:cs="Arial"/>
          <w:sz w:val="22"/>
          <w:szCs w:val="22"/>
        </w:rPr>
        <w:t xml:space="preserve"> Plan for</w:t>
      </w:r>
      <w:r w:rsidRPr="004A2DBD">
        <w:rPr>
          <w:rFonts w:ascii="Arial" w:hAnsi="Arial" w:cs="Arial"/>
          <w:sz w:val="22"/>
          <w:szCs w:val="22"/>
        </w:rPr>
        <w:br/>
        <w:t xml:space="preserve"> </w:t>
      </w:r>
      <w:r w:rsidRPr="004A2DBD">
        <w:rPr>
          <w:rFonts w:ascii="Arial" w:hAnsi="Arial" w:cs="Arial"/>
          <w:sz w:val="22"/>
          <w:szCs w:val="22"/>
        </w:rPr>
        <w:tab/>
      </w:r>
      <w:r w:rsidRPr="004A2DBD">
        <w:rPr>
          <w:rFonts w:ascii="Arial" w:hAnsi="Arial" w:cs="Arial"/>
          <w:sz w:val="22"/>
          <w:szCs w:val="22"/>
        </w:rPr>
        <w:tab/>
      </w:r>
      <w:r w:rsidRPr="004A2DBD">
        <w:rPr>
          <w:rFonts w:ascii="Arial" w:hAnsi="Arial" w:cs="Arial"/>
          <w:sz w:val="22"/>
          <w:szCs w:val="22"/>
        </w:rPr>
        <w:tab/>
      </w:r>
      <w:r w:rsidRPr="004A2DBD">
        <w:rPr>
          <w:rFonts w:ascii="Arial" w:hAnsi="Arial" w:cs="Arial"/>
          <w:sz w:val="22"/>
          <w:szCs w:val="22"/>
        </w:rPr>
        <w:tab/>
      </w:r>
      <w:r w:rsidRPr="004A2DBD">
        <w:rPr>
          <w:rFonts w:ascii="Arial" w:hAnsi="Arial" w:cs="Arial"/>
          <w:sz w:val="22"/>
          <w:szCs w:val="22"/>
        </w:rPr>
        <w:tab/>
      </w:r>
      <w:r w:rsidR="008762C6" w:rsidRPr="004A2DBD">
        <w:rPr>
          <w:rFonts w:ascii="Arial" w:hAnsi="Arial" w:cs="Arial"/>
          <w:sz w:val="22"/>
          <w:szCs w:val="22"/>
        </w:rPr>
        <w:tab/>
        <w:t xml:space="preserve"> Project</w:t>
      </w:r>
      <w:r w:rsidRPr="004A2DBD">
        <w:rPr>
          <w:rFonts w:ascii="Arial" w:hAnsi="Arial" w:cs="Arial"/>
          <w:sz w:val="22"/>
          <w:szCs w:val="22"/>
        </w:rPr>
        <w:t>.</w:t>
      </w:r>
    </w:p>
    <w:p w14:paraId="7C979E09" w14:textId="00C5C460" w:rsidR="00C546A9" w:rsidRPr="004A2DBD" w:rsidRDefault="00C546A9" w:rsidP="00C546A9">
      <w:pPr>
        <w:tabs>
          <w:tab w:val="left" w:pos="1800"/>
        </w:tabs>
        <w:spacing w:after="240" w:line="300" w:lineRule="atLeast"/>
        <w:jc w:val="both"/>
        <w:rPr>
          <w:rFonts w:ascii="Arial" w:eastAsia="Arial Unicode MS" w:hAnsi="Arial" w:cs="Arial"/>
          <w:spacing w:val="-5"/>
          <w:sz w:val="22"/>
          <w:szCs w:val="22"/>
        </w:rPr>
      </w:pPr>
      <w:r w:rsidRPr="004A2DBD">
        <w:rPr>
          <w:rFonts w:ascii="Arial" w:eastAsia="Arial Unicode MS" w:hAnsi="Arial" w:cs="Arial"/>
          <w:spacing w:val="-5"/>
          <w:sz w:val="22"/>
          <w:szCs w:val="22"/>
        </w:rPr>
        <w:t xml:space="preserve">This </w:t>
      </w:r>
      <w:r w:rsidR="00F744A0">
        <w:rPr>
          <w:rFonts w:ascii="Arial" w:eastAsia="Arial Unicode MS" w:hAnsi="Arial" w:cs="Arial"/>
          <w:spacing w:val="-5"/>
          <w:sz w:val="22"/>
          <w:szCs w:val="22"/>
        </w:rPr>
        <w:t xml:space="preserve">Hydrology &amp; Hydraulics Analysis </w:t>
      </w:r>
      <w:r w:rsidR="00D82FFD">
        <w:rPr>
          <w:rFonts w:ascii="Arial" w:eastAsia="Arial Unicode MS" w:hAnsi="Arial" w:cs="Arial"/>
          <w:spacing w:val="-5"/>
          <w:sz w:val="22"/>
          <w:szCs w:val="22"/>
        </w:rPr>
        <w:t xml:space="preserve">for Trash Capture BMPs </w:t>
      </w:r>
      <w:r w:rsidR="00F744A0">
        <w:rPr>
          <w:rFonts w:ascii="Arial" w:eastAsia="Arial Unicode MS" w:hAnsi="Arial" w:cs="Arial"/>
          <w:spacing w:val="-5"/>
          <w:sz w:val="22"/>
          <w:szCs w:val="22"/>
        </w:rPr>
        <w:t>(H&amp;H analysis) and</w:t>
      </w:r>
      <w:r w:rsidR="00D82FFD">
        <w:rPr>
          <w:rFonts w:ascii="Arial" w:eastAsia="Arial Unicode MS" w:hAnsi="Arial" w:cs="Arial"/>
          <w:spacing w:val="-5"/>
          <w:sz w:val="22"/>
          <w:szCs w:val="22"/>
        </w:rPr>
        <w:t xml:space="preserve"> associated </w:t>
      </w:r>
      <w:r w:rsidR="00F744A0">
        <w:rPr>
          <w:rFonts w:ascii="Arial" w:eastAsia="Arial Unicode MS" w:hAnsi="Arial" w:cs="Arial"/>
          <w:spacing w:val="-5"/>
          <w:sz w:val="22"/>
          <w:szCs w:val="22"/>
        </w:rPr>
        <w:t xml:space="preserve"> Operation and Maintenance Plan (O&amp;M Plan)</w:t>
      </w:r>
      <w:r w:rsidRPr="004A2DBD">
        <w:rPr>
          <w:rFonts w:ascii="Arial" w:eastAsia="Arial Unicode MS" w:hAnsi="Arial" w:cs="Arial"/>
          <w:spacing w:val="-5"/>
          <w:sz w:val="22"/>
          <w:szCs w:val="22"/>
        </w:rPr>
        <w:t xml:space="preserve"> Access and Maintenance Acknowledgement form is applicable </w:t>
      </w:r>
      <w:r w:rsidR="008762C6" w:rsidRPr="004A2DBD">
        <w:rPr>
          <w:rFonts w:ascii="Arial" w:eastAsia="Arial Unicode MS" w:hAnsi="Arial" w:cs="Arial"/>
          <w:spacing w:val="-5"/>
          <w:sz w:val="22"/>
          <w:szCs w:val="22"/>
        </w:rPr>
        <w:t>to</w:t>
      </w:r>
      <w:r w:rsidR="006E645D" w:rsidRPr="004A2DBD">
        <w:rPr>
          <w:rFonts w:ascii="Arial" w:eastAsia="Arial Unicode MS" w:hAnsi="Arial" w:cs="Arial"/>
          <w:spacing w:val="-5"/>
          <w:sz w:val="22"/>
          <w:szCs w:val="22"/>
        </w:rPr>
        <w:t xml:space="preserve"> ______________________________</w:t>
      </w:r>
      <w:r w:rsidRPr="004A2DBD">
        <w:rPr>
          <w:rFonts w:ascii="Arial" w:eastAsia="Arial Unicode MS" w:hAnsi="Arial" w:cs="Arial"/>
          <w:spacing w:val="-5"/>
          <w:sz w:val="22"/>
          <w:szCs w:val="22"/>
        </w:rPr>
        <w:t>leasehold in order to meet a condition of the Coastal Development Permit or project approval issued for the</w:t>
      </w:r>
      <w:r w:rsidR="006E645D" w:rsidRPr="004A2DBD">
        <w:rPr>
          <w:rFonts w:ascii="Arial" w:eastAsia="Arial Unicode MS" w:hAnsi="Arial" w:cs="Arial"/>
          <w:spacing w:val="-5"/>
          <w:sz w:val="22"/>
          <w:szCs w:val="22"/>
        </w:rPr>
        <w:t>___________________________(</w:t>
      </w:r>
      <w:r w:rsidRPr="004A2DBD">
        <w:rPr>
          <w:rFonts w:ascii="Arial" w:eastAsia="Arial Unicode MS" w:hAnsi="Arial" w:cs="Arial"/>
          <w:spacing w:val="-5"/>
          <w:sz w:val="22"/>
          <w:szCs w:val="22"/>
        </w:rPr>
        <w:t>Project)</w:t>
      </w:r>
      <w:r w:rsidR="006E645D"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 xml:space="preserve">The </w:t>
      </w:r>
      <w:r w:rsidR="00F744A0">
        <w:rPr>
          <w:rFonts w:ascii="Arial" w:eastAsia="Arial Unicode MS" w:hAnsi="Arial" w:cs="Arial"/>
          <w:spacing w:val="-5"/>
          <w:sz w:val="22"/>
          <w:szCs w:val="22"/>
        </w:rPr>
        <w:t xml:space="preserve">aforementioned </w:t>
      </w:r>
      <w:r w:rsidR="00D82FFD">
        <w:rPr>
          <w:rFonts w:ascii="Arial" w:eastAsia="Arial Unicode MS" w:hAnsi="Arial" w:cs="Arial"/>
          <w:spacing w:val="-5"/>
          <w:sz w:val="22"/>
          <w:szCs w:val="22"/>
        </w:rPr>
        <w:t>documentation was</w:t>
      </w:r>
      <w:r w:rsidRPr="004A2DBD">
        <w:rPr>
          <w:rFonts w:ascii="Arial" w:eastAsia="Arial Unicode MS" w:hAnsi="Arial" w:cs="Arial"/>
          <w:spacing w:val="-5"/>
          <w:sz w:val="22"/>
          <w:szCs w:val="22"/>
        </w:rPr>
        <w:t xml:space="preserve"> prepared to satisfy the conditions of the San Diego County Municipal Stormwater Permit Order No. R9-20</w:t>
      </w:r>
      <w:r w:rsidR="002617FB" w:rsidRPr="004A2DBD">
        <w:rPr>
          <w:rFonts w:ascii="Arial" w:eastAsia="Arial Unicode MS" w:hAnsi="Arial" w:cs="Arial"/>
          <w:spacing w:val="-5"/>
          <w:sz w:val="22"/>
          <w:szCs w:val="22"/>
        </w:rPr>
        <w:t>15</w:t>
      </w:r>
      <w:r w:rsidRPr="004A2DBD">
        <w:rPr>
          <w:rFonts w:ascii="Arial" w:eastAsia="Arial Unicode MS" w:hAnsi="Arial" w:cs="Arial"/>
          <w:spacing w:val="-5"/>
          <w:sz w:val="22"/>
          <w:szCs w:val="22"/>
        </w:rPr>
        <w:t>-0001</w:t>
      </w:r>
      <w:r w:rsidR="002617FB"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(Municipal Permit)</w:t>
      </w:r>
      <w:r w:rsidR="00D82FFD">
        <w:rPr>
          <w:rFonts w:ascii="Arial" w:eastAsia="Arial Unicode MS" w:hAnsi="Arial" w:cs="Arial"/>
          <w:spacing w:val="-5"/>
          <w:sz w:val="22"/>
          <w:szCs w:val="22"/>
        </w:rPr>
        <w:t xml:space="preserve">, </w:t>
      </w:r>
      <w:r w:rsidR="00D82FFD" w:rsidRPr="00D82FFD">
        <w:rPr>
          <w:rFonts w:ascii="Arial" w:eastAsia="Arial Unicode MS" w:hAnsi="Arial" w:cs="Arial"/>
          <w:spacing w:val="-5"/>
          <w:sz w:val="22"/>
          <w:szCs w:val="22"/>
        </w:rPr>
        <w:t>Order No. R9-2017-0077 (Trash Order</w:t>
      </w:r>
      <w:r w:rsidR="00D82FFD">
        <w:rPr>
          <w:rFonts w:ascii="Arial" w:eastAsia="Arial Unicode MS" w:hAnsi="Arial" w:cs="Arial"/>
          <w:spacing w:val="-5"/>
          <w:sz w:val="22"/>
          <w:szCs w:val="22"/>
        </w:rPr>
        <w:t>),</w:t>
      </w:r>
      <w:r w:rsidRPr="004A2DBD">
        <w:rPr>
          <w:rFonts w:ascii="Arial" w:eastAsia="Arial Unicode MS" w:hAnsi="Arial" w:cs="Arial"/>
          <w:spacing w:val="-5"/>
          <w:sz w:val="22"/>
          <w:szCs w:val="22"/>
        </w:rPr>
        <w:t xml:space="preserve"> and the San Diego Unified Port District (Port) </w:t>
      </w:r>
      <w:r w:rsidR="002617FB" w:rsidRPr="004A2DBD">
        <w:rPr>
          <w:rFonts w:ascii="Arial" w:eastAsia="Arial Unicode MS" w:hAnsi="Arial" w:cs="Arial"/>
          <w:spacing w:val="-5"/>
          <w:sz w:val="22"/>
          <w:szCs w:val="22"/>
        </w:rPr>
        <w:t>Best Management Practices Design Manual</w:t>
      </w:r>
      <w:r w:rsidRPr="004A2DBD">
        <w:rPr>
          <w:rFonts w:ascii="Arial" w:eastAsia="Arial Unicode MS" w:hAnsi="Arial" w:cs="Arial"/>
          <w:spacing w:val="-5"/>
          <w:sz w:val="22"/>
          <w:szCs w:val="22"/>
        </w:rPr>
        <w:t xml:space="preserve">, dated </w:t>
      </w:r>
      <w:r w:rsidR="00D82FFD">
        <w:rPr>
          <w:rFonts w:ascii="Arial" w:eastAsia="Arial Unicode MS" w:hAnsi="Arial" w:cs="Arial"/>
          <w:spacing w:val="-5"/>
          <w:sz w:val="22"/>
          <w:szCs w:val="22"/>
        </w:rPr>
        <w:t>July</w:t>
      </w:r>
      <w:r w:rsidR="00D82FFD"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20</w:t>
      </w:r>
      <w:r w:rsidR="002617FB" w:rsidRPr="004A2DBD">
        <w:rPr>
          <w:rFonts w:ascii="Arial" w:eastAsia="Arial Unicode MS" w:hAnsi="Arial" w:cs="Arial"/>
          <w:spacing w:val="-5"/>
          <w:sz w:val="22"/>
          <w:szCs w:val="22"/>
        </w:rPr>
        <w:t>2</w:t>
      </w:r>
      <w:r w:rsidR="00D82FFD">
        <w:rPr>
          <w:rFonts w:ascii="Arial" w:eastAsia="Arial Unicode MS" w:hAnsi="Arial" w:cs="Arial"/>
          <w:spacing w:val="-5"/>
          <w:sz w:val="22"/>
          <w:szCs w:val="22"/>
        </w:rPr>
        <w:t>5</w:t>
      </w:r>
      <w:r w:rsidR="00D62887" w:rsidRPr="004A2DBD">
        <w:rPr>
          <w:rFonts w:ascii="Arial" w:eastAsia="Arial Unicode MS" w:hAnsi="Arial" w:cs="Arial"/>
          <w:spacing w:val="-5"/>
          <w:sz w:val="22"/>
          <w:szCs w:val="22"/>
        </w:rPr>
        <w:t xml:space="preserve">. </w:t>
      </w:r>
    </w:p>
    <w:p w14:paraId="5F96C8E9" w14:textId="54D1EF25" w:rsidR="00C546A9" w:rsidRPr="004A2DBD" w:rsidRDefault="00C546A9" w:rsidP="00C546A9">
      <w:pPr>
        <w:tabs>
          <w:tab w:val="left" w:pos="1800"/>
        </w:tabs>
        <w:spacing w:after="240" w:line="300" w:lineRule="atLeast"/>
        <w:jc w:val="both"/>
        <w:rPr>
          <w:rFonts w:ascii="Arial" w:eastAsia="Arial Unicode MS" w:hAnsi="Arial" w:cs="Arial"/>
          <w:spacing w:val="-5"/>
          <w:sz w:val="22"/>
          <w:szCs w:val="22"/>
        </w:rPr>
      </w:pPr>
      <w:r w:rsidRPr="004A2DBD">
        <w:rPr>
          <w:rFonts w:ascii="Arial" w:eastAsia="Arial Unicode MS" w:hAnsi="Arial" w:cs="Arial"/>
          <w:spacing w:val="-5"/>
          <w:sz w:val="22"/>
          <w:szCs w:val="22"/>
        </w:rPr>
        <w:t xml:space="preserve">As directed in the Municipal Permit and required by the Port’s Stormwater Management and Discharge Control Ordinance (Article 10 of the San Diego Unified Port District Code), Sections 10.06 and 10.07, the tenant/Project proponent must verify on an annual basis that all </w:t>
      </w:r>
      <w:r w:rsidR="004C0244">
        <w:rPr>
          <w:rFonts w:ascii="Arial" w:eastAsia="Arial Unicode MS" w:hAnsi="Arial" w:cs="Arial"/>
          <w:spacing w:val="-5"/>
          <w:sz w:val="22"/>
          <w:szCs w:val="22"/>
        </w:rPr>
        <w:t>trash capture</w:t>
      </w:r>
      <w:r w:rsidRPr="004A2DBD">
        <w:rPr>
          <w:rFonts w:ascii="Arial" w:eastAsia="Arial Unicode MS" w:hAnsi="Arial" w:cs="Arial"/>
          <w:spacing w:val="-5"/>
          <w:sz w:val="22"/>
          <w:szCs w:val="22"/>
        </w:rPr>
        <w:t xml:space="preserve"> BMPs are being maintained and inspected as described in the </w:t>
      </w:r>
      <w:r w:rsidR="00D82FFD">
        <w:rPr>
          <w:rFonts w:ascii="Arial" w:eastAsia="Arial Unicode MS" w:hAnsi="Arial" w:cs="Arial"/>
          <w:spacing w:val="-5"/>
          <w:sz w:val="22"/>
          <w:szCs w:val="22"/>
        </w:rPr>
        <w:t xml:space="preserve">stormwater documentation </w:t>
      </w:r>
      <w:r w:rsidRPr="004A2DBD">
        <w:rPr>
          <w:rFonts w:ascii="Arial" w:eastAsia="Arial Unicode MS" w:hAnsi="Arial" w:cs="Arial"/>
          <w:spacing w:val="-5"/>
          <w:sz w:val="22"/>
          <w:szCs w:val="22"/>
        </w:rPr>
        <w:t xml:space="preserve">approved by the Port.  This verification will be accomplished by the tenant/Project proponent through inspections and the submittal of an annual written verification of effective operation and maintenance of each approved </w:t>
      </w:r>
      <w:r w:rsidR="004C0244">
        <w:rPr>
          <w:rFonts w:ascii="Arial" w:eastAsia="Arial Unicode MS" w:hAnsi="Arial" w:cs="Arial"/>
          <w:spacing w:val="-5"/>
          <w:sz w:val="22"/>
          <w:szCs w:val="22"/>
        </w:rPr>
        <w:t xml:space="preserve">trash capture </w:t>
      </w:r>
      <w:r w:rsidRPr="004A2DBD">
        <w:rPr>
          <w:rFonts w:ascii="Arial" w:eastAsia="Arial Unicode MS" w:hAnsi="Arial" w:cs="Arial"/>
          <w:spacing w:val="-5"/>
          <w:sz w:val="22"/>
          <w:szCs w:val="22"/>
        </w:rPr>
        <w:t>BMP</w:t>
      </w:r>
      <w:r w:rsidR="00D62887"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Annual verification must be completed prior to each wet season (October 1 to April 30). The tenant/Project proponent shall document all maintenance requirements and activities and shall retain these records for at least five (5) years</w:t>
      </w:r>
      <w:r w:rsidR="008C43C2"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 xml:space="preserve">These documents shall be made available to the Port upon request. </w:t>
      </w:r>
    </w:p>
    <w:p w14:paraId="36A68669" w14:textId="14D0519C" w:rsidR="00C546A9" w:rsidRPr="004A2DBD" w:rsidRDefault="00C546A9" w:rsidP="00C546A9">
      <w:pPr>
        <w:tabs>
          <w:tab w:val="left" w:pos="1800"/>
        </w:tabs>
        <w:spacing w:after="240" w:line="300" w:lineRule="atLeast"/>
        <w:jc w:val="both"/>
        <w:rPr>
          <w:rFonts w:ascii="Arial" w:eastAsia="Arial Unicode MS" w:hAnsi="Arial" w:cs="Arial"/>
          <w:spacing w:val="-5"/>
          <w:sz w:val="22"/>
          <w:szCs w:val="22"/>
        </w:rPr>
      </w:pPr>
      <w:r w:rsidRPr="004A2DBD">
        <w:rPr>
          <w:rFonts w:ascii="Arial" w:eastAsia="Arial Unicode MS" w:hAnsi="Arial" w:cs="Arial"/>
          <w:spacing w:val="-5"/>
          <w:sz w:val="22"/>
          <w:szCs w:val="22"/>
        </w:rPr>
        <w:t>Further, the Port maintains the right to access tenant properties as part of lease provisions</w:t>
      </w:r>
      <w:r w:rsidR="00D62887"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 xml:space="preserve">This right extends to any required access related to </w:t>
      </w:r>
      <w:r w:rsidR="004C0244">
        <w:rPr>
          <w:rFonts w:ascii="Arial" w:eastAsia="Arial Unicode MS" w:hAnsi="Arial" w:cs="Arial"/>
          <w:spacing w:val="-5"/>
          <w:sz w:val="22"/>
          <w:szCs w:val="22"/>
        </w:rPr>
        <w:t xml:space="preserve">trash </w:t>
      </w:r>
      <w:proofErr w:type="gramStart"/>
      <w:r w:rsidR="004C0244">
        <w:rPr>
          <w:rFonts w:ascii="Arial" w:eastAsia="Arial Unicode MS" w:hAnsi="Arial" w:cs="Arial"/>
          <w:spacing w:val="-5"/>
          <w:sz w:val="22"/>
          <w:szCs w:val="22"/>
        </w:rPr>
        <w:t>capture</w:t>
      </w:r>
      <w:proofErr w:type="gramEnd"/>
      <w:r w:rsidR="004C0244" w:rsidRPr="004A2DBD">
        <w:rPr>
          <w:rFonts w:ascii="Arial" w:eastAsia="Arial Unicode MS" w:hAnsi="Arial" w:cs="Arial"/>
          <w:spacing w:val="-5"/>
          <w:sz w:val="22"/>
          <w:szCs w:val="22"/>
        </w:rPr>
        <w:t xml:space="preserve"> </w:t>
      </w:r>
      <w:r w:rsidRPr="004A2DBD">
        <w:rPr>
          <w:rFonts w:ascii="Arial" w:eastAsia="Arial Unicode MS" w:hAnsi="Arial" w:cs="Arial"/>
          <w:spacing w:val="-5"/>
          <w:sz w:val="22"/>
          <w:szCs w:val="22"/>
        </w:rPr>
        <w:t xml:space="preserve">BMPs for inspection. </w:t>
      </w:r>
    </w:p>
    <w:p w14:paraId="2D7F35F9" w14:textId="658DB472" w:rsidR="00C546A9" w:rsidRPr="004A2DBD" w:rsidRDefault="001F2451" w:rsidP="00C546A9">
      <w:pPr>
        <w:tabs>
          <w:tab w:val="left" w:pos="1800"/>
        </w:tabs>
        <w:spacing w:after="240" w:line="300" w:lineRule="atLeast"/>
        <w:jc w:val="both"/>
        <w:rPr>
          <w:rFonts w:ascii="Arial" w:eastAsia="Arial Unicode MS" w:hAnsi="Arial" w:cs="Arial"/>
          <w:spacing w:val="-5"/>
          <w:sz w:val="22"/>
          <w:szCs w:val="22"/>
        </w:rPr>
      </w:pPr>
      <w:r w:rsidRPr="004A2DBD">
        <w:rPr>
          <w:rFonts w:ascii="Arial" w:eastAsia="Arial Unicode MS" w:hAnsi="Arial" w:cs="Arial"/>
          <w:noProof/>
          <w:spacing w:val="-5"/>
          <w:sz w:val="22"/>
          <w:szCs w:val="22"/>
        </w:rPr>
        <mc:AlternateContent>
          <mc:Choice Requires="wps">
            <w:drawing>
              <wp:anchor distT="0" distB="0" distL="114300" distR="114300" simplePos="0" relativeHeight="251658248" behindDoc="0" locked="0" layoutInCell="1" allowOverlap="1" wp14:anchorId="0C1E40C1" wp14:editId="5AE0A7F5">
                <wp:simplePos x="0" y="0"/>
                <wp:positionH relativeFrom="column">
                  <wp:posOffset>139700</wp:posOffset>
                </wp:positionH>
                <wp:positionV relativeFrom="paragraph">
                  <wp:posOffset>169545</wp:posOffset>
                </wp:positionV>
                <wp:extent cx="2514600" cy="0"/>
                <wp:effectExtent l="6350" t="10795" r="12700" b="8255"/>
                <wp:wrapNone/>
                <wp:docPr id="89954608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E433CC8">
              <v:line id="Line 28"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pt,13.35pt" to="209pt,13.35pt" w14:anchorId="08A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"/>
            </w:pict>
          </mc:Fallback>
        </mc:AlternateContent>
      </w:r>
      <w:r w:rsidR="008762C6" w:rsidRPr="004A2DBD">
        <w:rPr>
          <w:rFonts w:ascii="Arial" w:eastAsia="Arial Unicode MS" w:hAnsi="Arial" w:cs="Arial"/>
          <w:spacing w:val="-5"/>
          <w:sz w:val="22"/>
          <w:szCs w:val="22"/>
        </w:rPr>
        <w:t xml:space="preserve">I, </w:t>
      </w:r>
      <w:r w:rsidR="008762C6" w:rsidRPr="004A2DBD">
        <w:rPr>
          <w:rFonts w:ascii="Arial" w:eastAsia="Arial Unicode MS" w:hAnsi="Arial" w:cs="Arial"/>
          <w:spacing w:val="-5"/>
          <w:sz w:val="22"/>
          <w:szCs w:val="22"/>
        </w:rPr>
        <w:tab/>
      </w:r>
      <w:r w:rsidR="00C546A9" w:rsidRPr="004A2DBD">
        <w:rPr>
          <w:rFonts w:ascii="Arial" w:eastAsia="Arial Unicode MS" w:hAnsi="Arial" w:cs="Arial"/>
          <w:spacing w:val="-5"/>
          <w:sz w:val="22"/>
          <w:szCs w:val="22"/>
        </w:rPr>
        <w:tab/>
      </w:r>
      <w:r w:rsidR="00C546A9" w:rsidRPr="004A2DBD">
        <w:rPr>
          <w:rFonts w:ascii="Arial" w:eastAsia="Arial Unicode MS" w:hAnsi="Arial" w:cs="Arial"/>
          <w:spacing w:val="-5"/>
          <w:sz w:val="22"/>
          <w:szCs w:val="22"/>
        </w:rPr>
        <w:tab/>
      </w:r>
      <w:r w:rsidR="00C546A9" w:rsidRPr="004A2DBD">
        <w:rPr>
          <w:rFonts w:ascii="Arial" w:eastAsia="Arial Unicode MS" w:hAnsi="Arial" w:cs="Arial"/>
          <w:spacing w:val="-5"/>
          <w:sz w:val="22"/>
          <w:szCs w:val="22"/>
        </w:rPr>
        <w:tab/>
      </w:r>
      <w:r w:rsidR="00C546A9" w:rsidRPr="004A2DBD">
        <w:rPr>
          <w:rFonts w:ascii="Arial" w:eastAsia="Arial Unicode MS" w:hAnsi="Arial" w:cs="Arial"/>
          <w:spacing w:val="-5"/>
          <w:sz w:val="22"/>
          <w:szCs w:val="22"/>
        </w:rPr>
        <w:tab/>
        <w:t xml:space="preserve">(tenant/Project proponent), acknowledge the above stated responsibilities of maintenance and maintaining access to the </w:t>
      </w:r>
      <w:r w:rsidR="004C0244">
        <w:rPr>
          <w:rFonts w:ascii="Arial" w:eastAsia="Arial Unicode MS" w:hAnsi="Arial" w:cs="Arial"/>
          <w:spacing w:val="-5"/>
          <w:sz w:val="22"/>
          <w:szCs w:val="22"/>
        </w:rPr>
        <w:t>trash capture</w:t>
      </w:r>
      <w:r w:rsidR="004C0244" w:rsidRPr="004A2DBD">
        <w:rPr>
          <w:rFonts w:ascii="Arial" w:eastAsia="Arial Unicode MS" w:hAnsi="Arial" w:cs="Arial"/>
          <w:spacing w:val="-5"/>
          <w:sz w:val="22"/>
          <w:szCs w:val="22"/>
        </w:rPr>
        <w:t xml:space="preserve"> </w:t>
      </w:r>
      <w:r w:rsidR="00C546A9" w:rsidRPr="004A2DBD">
        <w:rPr>
          <w:rFonts w:ascii="Arial" w:eastAsia="Arial Unicode MS" w:hAnsi="Arial" w:cs="Arial"/>
          <w:spacing w:val="-5"/>
          <w:sz w:val="22"/>
          <w:szCs w:val="22"/>
        </w:rPr>
        <w:t xml:space="preserve">BMPs contained in the </w:t>
      </w:r>
      <w:r w:rsidR="00B25A38">
        <w:rPr>
          <w:rFonts w:ascii="Arial" w:eastAsia="Arial Unicode MS" w:hAnsi="Arial" w:cs="Arial"/>
          <w:spacing w:val="-5"/>
          <w:sz w:val="22"/>
          <w:szCs w:val="22"/>
        </w:rPr>
        <w:t>H&amp;H Analysis</w:t>
      </w:r>
      <w:r w:rsidR="00B25A38" w:rsidRPr="004A2DBD">
        <w:rPr>
          <w:rFonts w:ascii="Arial" w:eastAsia="Arial Unicode MS" w:hAnsi="Arial" w:cs="Arial"/>
          <w:spacing w:val="-5"/>
          <w:sz w:val="22"/>
          <w:szCs w:val="22"/>
        </w:rPr>
        <w:t xml:space="preserve"> </w:t>
      </w:r>
      <w:r w:rsidR="00C546A9" w:rsidRPr="004A2DBD">
        <w:rPr>
          <w:rFonts w:ascii="Arial" w:eastAsia="Arial Unicode MS" w:hAnsi="Arial" w:cs="Arial"/>
          <w:spacing w:val="-5"/>
          <w:sz w:val="22"/>
          <w:szCs w:val="22"/>
        </w:rPr>
        <w:t xml:space="preserve">dated </w:t>
      </w:r>
      <w:r w:rsidR="00520BDC">
        <w:rPr>
          <w:rFonts w:ascii="Arial" w:eastAsia="Arial Unicode MS" w:hAnsi="Arial" w:cs="Arial"/>
          <w:spacing w:val="-5"/>
          <w:sz w:val="22"/>
          <w:szCs w:val="22"/>
        </w:rPr>
        <w:t>__________________________</w:t>
      </w:r>
      <w:r w:rsidR="00C546A9" w:rsidRPr="004A2DBD">
        <w:rPr>
          <w:rFonts w:ascii="Arial" w:eastAsia="Arial Unicode MS" w:hAnsi="Arial" w:cs="Arial"/>
          <w:spacing w:val="-5"/>
          <w:sz w:val="22"/>
          <w:szCs w:val="22"/>
        </w:rPr>
        <w:t>for the Project</w:t>
      </w:r>
      <w:r w:rsidR="00D62887" w:rsidRPr="004A2DBD">
        <w:rPr>
          <w:rFonts w:ascii="Arial" w:eastAsia="Arial Unicode MS" w:hAnsi="Arial" w:cs="Arial"/>
          <w:spacing w:val="-5"/>
          <w:sz w:val="22"/>
          <w:szCs w:val="22"/>
        </w:rPr>
        <w:t xml:space="preserve">. </w:t>
      </w:r>
    </w:p>
    <w:p w14:paraId="04466468" w14:textId="0850798C" w:rsidR="00C546A9" w:rsidRPr="004A2DBD" w:rsidRDefault="00C546A9" w:rsidP="00C546A9">
      <w:pPr>
        <w:tabs>
          <w:tab w:val="left" w:pos="1800"/>
        </w:tabs>
        <w:spacing w:after="240" w:line="300" w:lineRule="atLeast"/>
        <w:jc w:val="both"/>
        <w:rPr>
          <w:rFonts w:ascii="Arial" w:eastAsia="Arial Unicode MS" w:hAnsi="Arial" w:cs="Arial"/>
          <w:spacing w:val="-5"/>
          <w:sz w:val="22"/>
          <w:szCs w:val="22"/>
        </w:rPr>
      </w:pPr>
      <w:r w:rsidRPr="004A2DBD">
        <w:rPr>
          <w:rFonts w:ascii="Arial" w:eastAsia="Arial Unicode MS" w:hAnsi="Arial" w:cs="Arial"/>
          <w:spacing w:val="-5"/>
          <w:sz w:val="22"/>
          <w:szCs w:val="22"/>
        </w:rPr>
        <w:t xml:space="preserve">Furthermore, the following individual will be responsible for correspondence, on-going </w:t>
      </w:r>
      <w:r w:rsidR="008C43C2" w:rsidRPr="004A2DBD">
        <w:rPr>
          <w:rFonts w:ascii="Arial" w:eastAsia="Arial Unicode MS" w:hAnsi="Arial" w:cs="Arial"/>
          <w:spacing w:val="-5"/>
          <w:sz w:val="22"/>
          <w:szCs w:val="22"/>
        </w:rPr>
        <w:t>maintenance,</w:t>
      </w:r>
      <w:r w:rsidRPr="004A2DBD">
        <w:rPr>
          <w:rFonts w:ascii="Arial" w:eastAsia="Arial Unicode MS" w:hAnsi="Arial" w:cs="Arial"/>
          <w:spacing w:val="-5"/>
          <w:sz w:val="22"/>
          <w:szCs w:val="22"/>
        </w:rPr>
        <w:t xml:space="preserve"> and inspection of the </w:t>
      </w:r>
      <w:r w:rsidR="004C0244">
        <w:rPr>
          <w:rFonts w:ascii="Arial" w:eastAsia="Arial Unicode MS" w:hAnsi="Arial" w:cs="Arial"/>
          <w:spacing w:val="-5"/>
          <w:sz w:val="22"/>
          <w:szCs w:val="22"/>
        </w:rPr>
        <w:t>trash capture</w:t>
      </w:r>
      <w:r w:rsidRPr="004A2DBD">
        <w:rPr>
          <w:rFonts w:ascii="Arial" w:eastAsia="Arial Unicode MS" w:hAnsi="Arial" w:cs="Arial"/>
          <w:spacing w:val="-5"/>
          <w:sz w:val="22"/>
          <w:szCs w:val="22"/>
        </w:rPr>
        <w:t xml:space="preserve"> BMPs at the Project site:</w:t>
      </w:r>
    </w:p>
    <w:p w14:paraId="1B86A02F" w14:textId="4CDE511F" w:rsidR="00C546A9" w:rsidRPr="004A2DBD" w:rsidRDefault="001F2451" w:rsidP="00C546A9">
      <w:pPr>
        <w:tabs>
          <w:tab w:val="left" w:pos="1800"/>
        </w:tabs>
        <w:spacing w:after="200"/>
        <w:jc w:val="both"/>
        <w:rPr>
          <w:rFonts w:ascii="Arial" w:eastAsia="Arial Unicode MS" w:hAnsi="Arial" w:cs="Arial"/>
          <w:spacing w:val="-5"/>
          <w:sz w:val="22"/>
          <w:szCs w:val="22"/>
        </w:rPr>
      </w:pPr>
      <w:r w:rsidRPr="004A2DBD">
        <w:rPr>
          <w:rFonts w:ascii="Arial" w:eastAsia="Arial Unicode MS" w:hAnsi="Arial" w:cs="Arial"/>
          <w:noProof/>
          <w:spacing w:val="-5"/>
          <w:sz w:val="22"/>
          <w:szCs w:val="22"/>
        </w:rPr>
        <mc:AlternateContent>
          <mc:Choice Requires="wps">
            <w:drawing>
              <wp:anchor distT="0" distB="0" distL="114300" distR="114300" simplePos="0" relativeHeight="251658244" behindDoc="0" locked="0" layoutInCell="1" allowOverlap="1" wp14:anchorId="7FA6D8FE" wp14:editId="28C29BC3">
                <wp:simplePos x="0" y="0"/>
                <wp:positionH relativeFrom="column">
                  <wp:posOffset>571500</wp:posOffset>
                </wp:positionH>
                <wp:positionV relativeFrom="paragraph">
                  <wp:posOffset>131445</wp:posOffset>
                </wp:positionV>
                <wp:extent cx="5029200" cy="0"/>
                <wp:effectExtent l="9525" t="10795" r="9525" b="8255"/>
                <wp:wrapNone/>
                <wp:docPr id="49231758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1D20D95">
              <v:line id="Line 2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0.35pt" to="441pt,10.35pt" w14:anchorId="5F150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"/>
            </w:pict>
          </mc:Fallback>
        </mc:AlternateContent>
      </w:r>
      <w:r w:rsidR="00C546A9" w:rsidRPr="004A2DBD">
        <w:rPr>
          <w:rFonts w:ascii="Arial" w:eastAsia="Arial Unicode MS" w:hAnsi="Arial" w:cs="Arial"/>
          <w:spacing w:val="-5"/>
          <w:sz w:val="22"/>
          <w:szCs w:val="22"/>
        </w:rPr>
        <w:t>Name:</w:t>
      </w:r>
    </w:p>
    <w:p w14:paraId="16BBD99C" w14:textId="389C945B" w:rsidR="00C546A9" w:rsidRPr="004A2DBD" w:rsidRDefault="001F2451" w:rsidP="00C546A9">
      <w:pPr>
        <w:tabs>
          <w:tab w:val="left" w:pos="1800"/>
        </w:tabs>
        <w:spacing w:after="200"/>
        <w:jc w:val="both"/>
        <w:rPr>
          <w:rFonts w:ascii="Arial" w:eastAsia="Arial Unicode MS" w:hAnsi="Arial" w:cs="Arial"/>
          <w:noProof/>
          <w:spacing w:val="-5"/>
          <w:sz w:val="22"/>
          <w:szCs w:val="22"/>
        </w:rPr>
      </w:pPr>
      <w:r w:rsidRPr="004A2DBD">
        <w:rPr>
          <w:rFonts w:ascii="Arial" w:eastAsia="Arial Unicode MS" w:hAnsi="Arial" w:cs="Arial"/>
          <w:noProof/>
          <w:spacing w:val="-5"/>
          <w:sz w:val="22"/>
          <w:szCs w:val="22"/>
        </w:rPr>
        <mc:AlternateContent>
          <mc:Choice Requires="wps">
            <w:drawing>
              <wp:anchor distT="0" distB="0" distL="114300" distR="114300" simplePos="0" relativeHeight="251658245" behindDoc="0" locked="0" layoutInCell="1" allowOverlap="1" wp14:anchorId="3EDF80E9" wp14:editId="473ADF7D">
                <wp:simplePos x="0" y="0"/>
                <wp:positionH relativeFrom="column">
                  <wp:posOffset>571500</wp:posOffset>
                </wp:positionH>
                <wp:positionV relativeFrom="paragraph">
                  <wp:posOffset>110490</wp:posOffset>
                </wp:positionV>
                <wp:extent cx="5029200" cy="0"/>
                <wp:effectExtent l="9525" t="10795" r="9525" b="8255"/>
                <wp:wrapNone/>
                <wp:docPr id="32483822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02DB7B4">
              <v:line id="Line 30"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8.7pt" to="441pt,8.7pt" w14:anchorId="222E4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"/>
            </w:pict>
          </mc:Fallback>
        </mc:AlternateContent>
      </w:r>
      <w:r w:rsidR="00C546A9" w:rsidRPr="004A2DBD">
        <w:rPr>
          <w:rFonts w:ascii="Arial" w:eastAsia="Arial Unicode MS" w:hAnsi="Arial" w:cs="Arial"/>
          <w:noProof/>
          <w:spacing w:val="-5"/>
          <w:sz w:val="22"/>
          <w:szCs w:val="22"/>
        </w:rPr>
        <w:t xml:space="preserve">Title: </w:t>
      </w:r>
    </w:p>
    <w:p w14:paraId="3F97E16E" w14:textId="4112FD41" w:rsidR="00C546A9" w:rsidRPr="004A2DBD" w:rsidRDefault="001F2451" w:rsidP="00C546A9">
      <w:pPr>
        <w:tabs>
          <w:tab w:val="left" w:pos="1800"/>
        </w:tabs>
        <w:spacing w:after="200"/>
        <w:jc w:val="both"/>
        <w:rPr>
          <w:rFonts w:ascii="Arial" w:eastAsia="Arial Unicode MS" w:hAnsi="Arial" w:cs="Arial"/>
          <w:noProof/>
          <w:spacing w:val="-5"/>
          <w:sz w:val="22"/>
          <w:szCs w:val="22"/>
        </w:rPr>
      </w:pPr>
      <w:r w:rsidRPr="004A2DBD">
        <w:rPr>
          <w:rFonts w:ascii="Arial" w:eastAsia="Arial Unicode MS" w:hAnsi="Arial" w:cs="Arial"/>
          <w:noProof/>
          <w:spacing w:val="-5"/>
          <w:sz w:val="22"/>
          <w:szCs w:val="22"/>
        </w:rPr>
        <mc:AlternateContent>
          <mc:Choice Requires="wps">
            <w:drawing>
              <wp:anchor distT="0" distB="0" distL="114300" distR="114300" simplePos="0" relativeHeight="251658246" behindDoc="0" locked="0" layoutInCell="1" allowOverlap="1" wp14:anchorId="1F612F35" wp14:editId="40C783AB">
                <wp:simplePos x="0" y="0"/>
                <wp:positionH relativeFrom="column">
                  <wp:posOffset>584200</wp:posOffset>
                </wp:positionH>
                <wp:positionV relativeFrom="paragraph">
                  <wp:posOffset>114935</wp:posOffset>
                </wp:positionV>
                <wp:extent cx="5029200" cy="0"/>
                <wp:effectExtent l="12700" t="7620" r="6350" b="11430"/>
                <wp:wrapNone/>
                <wp:docPr id="21242401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11B6F1B">
              <v:line id="Line 31"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pt,9.05pt" to="442pt,9.05pt" w14:anchorId="06757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"/>
            </w:pict>
          </mc:Fallback>
        </mc:AlternateContent>
      </w:r>
      <w:r w:rsidR="00C546A9" w:rsidRPr="004A2DBD">
        <w:rPr>
          <w:rFonts w:ascii="Arial" w:eastAsia="Arial Unicode MS" w:hAnsi="Arial" w:cs="Arial"/>
          <w:noProof/>
          <w:spacing w:val="-5"/>
          <w:sz w:val="22"/>
          <w:szCs w:val="22"/>
        </w:rPr>
        <w:t xml:space="preserve">Phone: </w:t>
      </w:r>
    </w:p>
    <w:p w14:paraId="3E410EF9" w14:textId="301D5106" w:rsidR="00FE52A2" w:rsidRPr="004A2DBD" w:rsidRDefault="001F2451" w:rsidP="004A2DBD">
      <w:pPr>
        <w:tabs>
          <w:tab w:val="left" w:pos="1800"/>
        </w:tabs>
        <w:spacing w:after="200"/>
        <w:jc w:val="both"/>
        <w:rPr>
          <w:rFonts w:ascii="Arial" w:eastAsia="Arial Unicode MS" w:hAnsi="Arial" w:cs="Arial"/>
          <w:noProof/>
          <w:spacing w:val="-5"/>
          <w:sz w:val="22"/>
          <w:szCs w:val="22"/>
        </w:rPr>
      </w:pPr>
      <w:r w:rsidRPr="004A2DBD">
        <w:rPr>
          <w:rFonts w:ascii="Arial" w:eastAsia="Arial Unicode MS" w:hAnsi="Arial" w:cs="Arial"/>
          <w:noProof/>
          <w:spacing w:val="-5"/>
          <w:sz w:val="22"/>
        </w:rPr>
        <mc:AlternateContent>
          <mc:Choice Requires="wps">
            <w:drawing>
              <wp:anchor distT="0" distB="0" distL="114300" distR="114300" simplePos="0" relativeHeight="251658247" behindDoc="0" locked="0" layoutInCell="1" allowOverlap="1" wp14:anchorId="6E5CBF72" wp14:editId="707AD749">
                <wp:simplePos x="0" y="0"/>
                <wp:positionH relativeFrom="column">
                  <wp:posOffset>596900</wp:posOffset>
                </wp:positionH>
                <wp:positionV relativeFrom="paragraph">
                  <wp:posOffset>119380</wp:posOffset>
                </wp:positionV>
                <wp:extent cx="5029200" cy="0"/>
                <wp:effectExtent l="6350" t="13970" r="12700" b="5080"/>
                <wp:wrapNone/>
                <wp:docPr id="19064046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E199935">
              <v:line id="Line 32"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7pt,9.4pt" to="443pt,9.4pt" w14:anchorId="64C5A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"/>
            </w:pict>
          </mc:Fallback>
        </mc:AlternateContent>
      </w:r>
      <w:r w:rsidR="00C546A9" w:rsidRPr="004A2DBD">
        <w:rPr>
          <w:rFonts w:ascii="Arial" w:eastAsia="Arial Unicode MS" w:hAnsi="Arial" w:cs="Arial"/>
          <w:noProof/>
          <w:spacing w:val="-5"/>
          <w:sz w:val="22"/>
        </w:rPr>
        <w:t xml:space="preserve">Address: </w:t>
      </w:r>
    </w:p>
    <w:sectPr w:rsidR="00FE52A2" w:rsidRPr="004A2DBD" w:rsidSect="004A2DBD">
      <w:headerReference w:type="default" r:id="rId36"/>
      <w:footerReference w:type="first" r:id="rId37"/>
      <w:pgSz w:w="12240" w:h="15840"/>
      <w:pgMar w:top="216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E0A1" w14:textId="77777777" w:rsidR="00175347" w:rsidRDefault="00175347" w:rsidP="00A17B61">
      <w:r>
        <w:separator/>
      </w:r>
    </w:p>
  </w:endnote>
  <w:endnote w:type="continuationSeparator" w:id="0">
    <w:p w14:paraId="51FC4384" w14:textId="77777777" w:rsidR="00175347" w:rsidRDefault="00175347" w:rsidP="00A17B61">
      <w:r>
        <w:continuationSeparator/>
      </w:r>
    </w:p>
  </w:endnote>
  <w:endnote w:type="continuationNotice" w:id="1">
    <w:p w14:paraId="66DAFC45" w14:textId="77777777" w:rsidR="00175347" w:rsidRDefault="00175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F727" w14:textId="77777777" w:rsidR="00CF0F95" w:rsidRPr="00016B8B" w:rsidRDefault="00CF0F95" w:rsidP="00016B8B">
    <w:pPr>
      <w:pStyle w:val="Footer"/>
      <w:pBdr>
        <w:top w:val="single" w:sz="4" w:space="1" w:color="auto"/>
      </w:pBdr>
      <w:tabs>
        <w:tab w:val="clear" w:pos="4680"/>
        <w:tab w:val="clear" w:pos="9360"/>
        <w:tab w:val="right" w:pos="8640"/>
      </w:tabs>
      <w:rPr>
        <w:rFonts w:ascii="Arial" w:hAnsi="Arial" w:cs="Arial"/>
        <w:sz w:val="18"/>
        <w:szCs w:val="18"/>
      </w:rPr>
    </w:pPr>
    <w:r>
      <w:rPr>
        <w:rFonts w:ascii="Arial" w:hAnsi="Arial" w:cs="Arial"/>
        <w:caps/>
        <w:sz w:val="18"/>
        <w:szCs w:val="18"/>
      </w:rPr>
      <w:t xml:space="preserve">BMP O&amp;M </w:t>
    </w:r>
    <w:smartTag w:uri="urn:schemas-microsoft-com:office:smarttags" w:element="stockticker">
      <w:r>
        <w:rPr>
          <w:rFonts w:ascii="Arial" w:hAnsi="Arial" w:cs="Arial"/>
          <w:caps/>
          <w:sz w:val="18"/>
          <w:szCs w:val="18"/>
        </w:rPr>
        <w:t>PLAN</w:t>
      </w:r>
    </w:smartTag>
    <w: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Pr>
        <w:rStyle w:val="PageNumber"/>
        <w:rFonts w:ascii="Arial" w:hAnsi="Arial" w:cs="Arial"/>
        <w:noProof/>
        <w:sz w:val="18"/>
        <w:szCs w:val="18"/>
      </w:rPr>
      <w:t>3</w:t>
    </w:r>
    <w:r w:rsidRPr="00130693">
      <w:rPr>
        <w:rStyle w:val="PageNumber"/>
        <w:rFonts w:ascii="Arial" w:hAnsi="Arial"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2FD9" w14:textId="77777777" w:rsidR="00CF0F95" w:rsidRPr="00AE5981" w:rsidRDefault="00CF0F95" w:rsidP="00E54FCA">
    <w:pPr>
      <w:pStyle w:val="Footer"/>
      <w:tabs>
        <w:tab w:val="center" w:pos="6480"/>
        <w:tab w:val="right" w:pos="13230"/>
      </w:tabs>
      <w:jc w:val="center"/>
      <w:rPr>
        <w:rFonts w:ascii="Arial" w:hAnsi="Arial" w:cs="Arial"/>
        <w:sz w:val="20"/>
      </w:rPr>
    </w:pPr>
    <w:r>
      <w:rPr>
        <w:rFonts w:ascii="Arial" w:hAnsi="Arial" w:cs="Arial"/>
        <w:sz w:val="20"/>
      </w:rPr>
      <w:t>BMP</w:t>
    </w:r>
    <w:r w:rsidRPr="00AE5981">
      <w:rPr>
        <w:rFonts w:ascii="Arial" w:hAnsi="Arial" w:cs="Arial"/>
        <w:sz w:val="20"/>
      </w:rPr>
      <w:t xml:space="preserve"> Operation and Maintenance Plan </w:t>
    </w:r>
  </w:p>
  <w:p w14:paraId="537B97A9" w14:textId="48EAE2F5" w:rsidR="00CF0F95" w:rsidRPr="00E54FCA" w:rsidRDefault="00CF0F95" w:rsidP="00E54FCA">
    <w:pPr>
      <w:pStyle w:val="Footer"/>
      <w:tabs>
        <w:tab w:val="center" w:pos="6480"/>
        <w:tab w:val="right" w:pos="13230"/>
      </w:tabs>
      <w:jc w:val="center"/>
      <w:rPr>
        <w:rFonts w:ascii="Arial" w:hAnsi="Arial" w:cs="Arial"/>
        <w:sz w:val="20"/>
      </w:rPr>
    </w:pPr>
    <w:r w:rsidRPr="00AE5981">
      <w:rPr>
        <w:rFonts w:ascii="Arial" w:hAnsi="Arial" w:cs="Arial"/>
        <w:sz w:val="20"/>
      </w:rPr>
      <w:t xml:space="preserve">Page </w:t>
    </w:r>
    <w:r w:rsidRPr="00AE5981">
      <w:rPr>
        <w:rStyle w:val="PageNumber"/>
        <w:rFonts w:ascii="Arial" w:hAnsi="Arial" w:cs="Arial"/>
        <w:sz w:val="20"/>
      </w:rPr>
      <w:fldChar w:fldCharType="begin"/>
    </w:r>
    <w:r w:rsidRPr="00AE5981">
      <w:rPr>
        <w:rStyle w:val="PageNumber"/>
        <w:rFonts w:ascii="Arial" w:hAnsi="Arial" w:cs="Arial"/>
        <w:sz w:val="20"/>
      </w:rPr>
      <w:instrText xml:space="preserve"> PAGE </w:instrText>
    </w:r>
    <w:r w:rsidRPr="00AE5981">
      <w:rPr>
        <w:rStyle w:val="PageNumber"/>
        <w:rFonts w:ascii="Arial" w:hAnsi="Arial" w:cs="Arial"/>
        <w:sz w:val="20"/>
      </w:rPr>
      <w:fldChar w:fldCharType="separate"/>
    </w:r>
    <w:r w:rsidR="00DB0C0B">
      <w:rPr>
        <w:rStyle w:val="PageNumber"/>
        <w:rFonts w:ascii="Arial" w:hAnsi="Arial" w:cs="Arial"/>
        <w:noProof/>
        <w:sz w:val="20"/>
      </w:rPr>
      <w:t>1</w:t>
    </w:r>
    <w:r w:rsidRPr="00AE5981">
      <w:rPr>
        <w:rStyle w:val="PageNumber"/>
        <w:rFonts w:ascii="Arial" w:hAnsi="Arial" w:cs="Arial"/>
        <w:sz w:val="20"/>
      </w:rPr>
      <w:fldChar w:fldCharType="end"/>
    </w:r>
    <w:r w:rsidRPr="00AE5981">
      <w:rPr>
        <w:rStyle w:val="PageNumber"/>
        <w:rFonts w:ascii="Arial" w:hAnsi="Arial" w:cs="Arial"/>
        <w:sz w:val="20"/>
      </w:rPr>
      <w:t xml:space="preserve"> of </w:t>
    </w:r>
    <w:r w:rsidR="00746E05">
      <w:rPr>
        <w:rStyle w:val="PageNumber"/>
        <w:rFonts w:ascii="Arial" w:hAnsi="Arial" w:cs="Arial"/>
        <w:sz w:val="20"/>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7AA3" w14:textId="77777777" w:rsidR="00CF0F95" w:rsidRPr="0050064C" w:rsidRDefault="00CF0F95" w:rsidP="0050064C">
    <w:pPr>
      <w:pStyle w:val="Footer"/>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978E" w14:textId="77777777" w:rsidR="00CF0F95" w:rsidRPr="00CC5D90" w:rsidRDefault="00CF0F95" w:rsidP="00CC5D90">
    <w:pPr>
      <w:pStyle w:val="Footer"/>
      <w:rPr>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4998" w14:textId="77777777" w:rsidR="00CF0F95" w:rsidRPr="00016B8B" w:rsidRDefault="00CF0F95" w:rsidP="00340C13">
    <w:pPr>
      <w:pStyle w:val="Footer"/>
      <w:pBdr>
        <w:top w:val="single" w:sz="4" w:space="1" w:color="auto"/>
      </w:pBdr>
      <w:tabs>
        <w:tab w:val="clear" w:pos="4680"/>
        <w:tab w:val="clear" w:pos="9360"/>
        <w:tab w:val="right" w:pos="12960"/>
      </w:tabs>
      <w:rPr>
        <w:rFonts w:ascii="Arial" w:hAnsi="Arial" w:cs="Arial"/>
        <w:sz w:val="18"/>
        <w:szCs w:val="18"/>
      </w:rPr>
    </w:pPr>
    <w:r>
      <w:rPr>
        <w:rFonts w:ascii="Arial" w:hAnsi="Arial" w:cs="Arial"/>
        <w:caps/>
        <w:sz w:val="18"/>
        <w:szCs w:val="18"/>
      </w:rPr>
      <w:t>BMP O&amp;M PLAN</w:t>
    </w:r>
    <w:r>
      <w:rPr>
        <w:rFonts w:ascii="Arial" w:hAnsi="Arial" w:cs="Arial"/>
        <w:caps/>
        <w:sz w:val="18"/>
        <w:szCs w:val="18"/>
      </w:rP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sidR="00DB0C0B">
      <w:rPr>
        <w:rStyle w:val="PageNumber"/>
        <w:rFonts w:ascii="Arial" w:hAnsi="Arial" w:cs="Arial"/>
        <w:noProof/>
        <w:sz w:val="18"/>
        <w:szCs w:val="18"/>
      </w:rPr>
      <w:t>2</w:t>
    </w:r>
    <w:r w:rsidRPr="00130693">
      <w:rPr>
        <w:rStyle w:val="PageNumber"/>
        <w:rFonts w:ascii="Arial" w:hAnsi="Arial" w:cs="Arial"/>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9FB7" w14:textId="77777777" w:rsidR="00CF0F95" w:rsidRPr="00CC5D90" w:rsidRDefault="00CF0F95" w:rsidP="00CC5D90">
    <w:pPr>
      <w:pStyle w:val="Footer"/>
      <w:rPr>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D1B7" w14:textId="77777777" w:rsidR="00CF0F95" w:rsidRPr="00CC5D90" w:rsidRDefault="00CF0F95" w:rsidP="00CC5D90">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73D2" w14:textId="77777777" w:rsidR="00CF0F95" w:rsidRPr="00016B8B" w:rsidRDefault="00CF0F95" w:rsidP="00016B8B">
    <w:pPr>
      <w:pStyle w:val="Footer"/>
      <w:pBdr>
        <w:top w:val="single" w:sz="4" w:space="1" w:color="auto"/>
      </w:pBdr>
      <w:tabs>
        <w:tab w:val="clear" w:pos="4680"/>
        <w:tab w:val="clear" w:pos="9360"/>
        <w:tab w:val="right" w:pos="8640"/>
      </w:tabs>
      <w:rPr>
        <w:rFonts w:ascii="Arial" w:hAnsi="Arial" w:cs="Arial"/>
        <w:sz w:val="18"/>
        <w:szCs w:val="18"/>
      </w:rPr>
    </w:pPr>
    <w:r>
      <w:rPr>
        <w:rFonts w:ascii="Arial" w:hAnsi="Arial" w:cs="Arial"/>
        <w:caps/>
        <w:sz w:val="18"/>
        <w:szCs w:val="18"/>
      </w:rPr>
      <w:t>BMP O&amp;M PLAN</w:t>
    </w:r>
    <w: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Pr>
        <w:rStyle w:val="PageNumber"/>
        <w:rFonts w:ascii="Arial" w:hAnsi="Arial" w:cs="Arial"/>
        <w:noProof/>
        <w:sz w:val="18"/>
        <w:szCs w:val="18"/>
      </w:rPr>
      <w:t>ii</w:t>
    </w:r>
    <w:r w:rsidRPr="00130693">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39F" w14:textId="77777777" w:rsidR="00CF0F95" w:rsidRPr="00016B8B" w:rsidRDefault="00CF0F95" w:rsidP="00BC0FA2">
    <w:pPr>
      <w:pStyle w:val="Footer"/>
      <w:pBdr>
        <w:top w:val="single" w:sz="4" w:space="1" w:color="auto"/>
      </w:pBdr>
      <w:tabs>
        <w:tab w:val="clear" w:pos="4680"/>
        <w:tab w:val="clear" w:pos="9360"/>
        <w:tab w:val="right" w:pos="8640"/>
        <w:tab w:val="right" w:pos="12960"/>
      </w:tabs>
      <w:rPr>
        <w:rFonts w:ascii="Arial" w:hAnsi="Arial" w:cs="Arial"/>
        <w:sz w:val="18"/>
        <w:szCs w:val="18"/>
      </w:rPr>
    </w:pPr>
    <w:r>
      <w:rPr>
        <w:rFonts w:ascii="Arial" w:hAnsi="Arial" w:cs="Arial"/>
        <w:caps/>
        <w:sz w:val="18"/>
        <w:szCs w:val="18"/>
      </w:rPr>
      <w:t xml:space="preserve">BMP O&amp;M </w:t>
    </w:r>
    <w:smartTag w:uri="urn:schemas-microsoft-com:office:smarttags" w:element="stockticker">
      <w:r>
        <w:rPr>
          <w:rFonts w:ascii="Arial" w:hAnsi="Arial" w:cs="Arial"/>
          <w:caps/>
          <w:sz w:val="18"/>
          <w:szCs w:val="18"/>
        </w:rPr>
        <w:t>PLAN</w:t>
      </w:r>
    </w:smartTag>
    <w:r>
      <w:rPr>
        <w:rFonts w:ascii="Arial" w:hAnsi="Arial" w:cs="Arial"/>
        <w:caps/>
        <w:sz w:val="18"/>
        <w:szCs w:val="18"/>
      </w:rP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Pr>
        <w:rStyle w:val="PageNumber"/>
        <w:rFonts w:ascii="Arial" w:hAnsi="Arial" w:cs="Arial"/>
        <w:noProof/>
        <w:sz w:val="18"/>
        <w:szCs w:val="18"/>
      </w:rPr>
      <w:t>19</w:t>
    </w:r>
    <w:r w:rsidRPr="00130693">
      <w:rPr>
        <w:rStyle w:val="PageNumbe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3E0" w14:textId="77777777" w:rsidR="00CF0F95" w:rsidRPr="00016B8B" w:rsidRDefault="00CF0F95" w:rsidP="00016B8B">
    <w:pPr>
      <w:pStyle w:val="Footer"/>
      <w:pBdr>
        <w:top w:val="single" w:sz="4" w:space="1" w:color="auto"/>
      </w:pBdr>
      <w:tabs>
        <w:tab w:val="clear" w:pos="4680"/>
        <w:tab w:val="clear" w:pos="9360"/>
        <w:tab w:val="right" w:pos="8640"/>
      </w:tabs>
      <w:rPr>
        <w:rFonts w:ascii="Arial" w:hAnsi="Arial" w:cs="Arial"/>
        <w:sz w:val="18"/>
        <w:szCs w:val="18"/>
      </w:rPr>
    </w:pPr>
    <w:r>
      <w:rPr>
        <w:rFonts w:ascii="Arial" w:hAnsi="Arial" w:cs="Arial"/>
        <w:caps/>
        <w:sz w:val="18"/>
        <w:szCs w:val="18"/>
      </w:rPr>
      <w:t>BMP O&amp;M PLAN</w:t>
    </w:r>
    <w: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Pr>
        <w:rStyle w:val="PageNumber"/>
        <w:rFonts w:ascii="Arial" w:hAnsi="Arial" w:cs="Arial"/>
        <w:noProof/>
        <w:sz w:val="18"/>
        <w:szCs w:val="18"/>
      </w:rPr>
      <w:t>15</w:t>
    </w:r>
    <w:r w:rsidRPr="00130693">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EF48" w14:textId="77777777" w:rsidR="00CF0F95" w:rsidRPr="005D2473" w:rsidRDefault="00CF0F95" w:rsidP="005D2473">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B3D2" w14:textId="77777777" w:rsidR="00CF0F95" w:rsidRPr="00016B8B" w:rsidRDefault="00CF0F95" w:rsidP="00CC5D90">
    <w:pPr>
      <w:pStyle w:val="Footer"/>
      <w:pBdr>
        <w:top w:val="single" w:sz="4" w:space="1" w:color="auto"/>
      </w:pBdr>
      <w:tabs>
        <w:tab w:val="clear" w:pos="4680"/>
        <w:tab w:val="clear" w:pos="9360"/>
        <w:tab w:val="right" w:pos="12960"/>
      </w:tabs>
      <w:rPr>
        <w:rFonts w:ascii="Arial" w:hAnsi="Arial" w:cs="Arial"/>
        <w:sz w:val="18"/>
        <w:szCs w:val="18"/>
      </w:rPr>
    </w:pPr>
    <w:r>
      <w:rPr>
        <w:rFonts w:ascii="Arial" w:hAnsi="Arial" w:cs="Arial"/>
        <w:caps/>
        <w:sz w:val="18"/>
        <w:szCs w:val="18"/>
      </w:rPr>
      <w:t>BMP O&amp;M PLAN</w:t>
    </w:r>
    <w:r>
      <w:tab/>
    </w:r>
    <w:r w:rsidRPr="00130693">
      <w:rPr>
        <w:rStyle w:val="PageNumber"/>
        <w:rFonts w:ascii="Arial" w:hAnsi="Arial" w:cs="Arial"/>
        <w:sz w:val="18"/>
        <w:szCs w:val="18"/>
      </w:rPr>
      <w:fldChar w:fldCharType="begin"/>
    </w:r>
    <w:r w:rsidRPr="00130693">
      <w:rPr>
        <w:rStyle w:val="PageNumber"/>
        <w:rFonts w:ascii="Arial" w:hAnsi="Arial" w:cs="Arial"/>
        <w:sz w:val="18"/>
        <w:szCs w:val="18"/>
      </w:rPr>
      <w:instrText xml:space="preserve"> PAGE </w:instrText>
    </w:r>
    <w:r w:rsidRPr="00130693">
      <w:rPr>
        <w:rStyle w:val="PageNumber"/>
        <w:rFonts w:ascii="Arial" w:hAnsi="Arial" w:cs="Arial"/>
        <w:sz w:val="18"/>
        <w:szCs w:val="18"/>
      </w:rPr>
      <w:fldChar w:fldCharType="separate"/>
    </w:r>
    <w:r>
      <w:rPr>
        <w:rStyle w:val="PageNumber"/>
        <w:rFonts w:ascii="Arial" w:hAnsi="Arial" w:cs="Arial"/>
        <w:noProof/>
        <w:sz w:val="18"/>
        <w:szCs w:val="18"/>
      </w:rPr>
      <w:t>1</w:t>
    </w:r>
    <w:r w:rsidRPr="00130693">
      <w:rPr>
        <w:rStyle w:val="PageNumbe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29C" w14:textId="77777777" w:rsidR="00CF0F95" w:rsidRPr="00CC5D90" w:rsidRDefault="00CF0F95" w:rsidP="00CC5D90">
    <w:pPr>
      <w:pStyle w:val="Footer"/>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B431" w14:textId="77777777" w:rsidR="00CF0F95" w:rsidRPr="00CC5D90" w:rsidRDefault="00CF0F95" w:rsidP="00CC5D90">
    <w:pPr>
      <w:pStyle w:val="Footer"/>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74CB" w14:textId="77777777" w:rsidR="00CF0F95" w:rsidRPr="00AE5981" w:rsidRDefault="00CF0F95" w:rsidP="00E54FCA">
    <w:pPr>
      <w:pStyle w:val="Footer"/>
      <w:tabs>
        <w:tab w:val="center" w:pos="6480"/>
        <w:tab w:val="right" w:pos="13230"/>
      </w:tabs>
      <w:jc w:val="center"/>
      <w:rPr>
        <w:rFonts w:ascii="Arial" w:hAnsi="Arial" w:cs="Arial"/>
        <w:sz w:val="20"/>
      </w:rPr>
    </w:pPr>
    <w:r>
      <w:rPr>
        <w:rFonts w:ascii="Arial" w:hAnsi="Arial" w:cs="Arial"/>
        <w:sz w:val="20"/>
      </w:rPr>
      <w:t>BMP</w:t>
    </w:r>
    <w:r w:rsidRPr="00AE5981">
      <w:rPr>
        <w:rFonts w:ascii="Arial" w:hAnsi="Arial" w:cs="Arial"/>
        <w:sz w:val="20"/>
      </w:rPr>
      <w:t xml:space="preserve"> Operation and Maintenance Plan </w:t>
    </w:r>
  </w:p>
  <w:p w14:paraId="1AD391E6" w14:textId="77777777" w:rsidR="00CF0F95" w:rsidRPr="00016B8B" w:rsidRDefault="00CF0F95" w:rsidP="00E54FCA">
    <w:pPr>
      <w:pStyle w:val="Footer"/>
      <w:tabs>
        <w:tab w:val="center" w:pos="6480"/>
        <w:tab w:val="right" w:pos="13230"/>
      </w:tabs>
      <w:jc w:val="center"/>
      <w:rPr>
        <w:rFonts w:ascii="Arial" w:hAnsi="Arial" w:cs="Arial"/>
        <w:sz w:val="18"/>
        <w:szCs w:val="18"/>
      </w:rPr>
    </w:pPr>
    <w:r w:rsidRPr="00AE5981">
      <w:rPr>
        <w:rFonts w:ascii="Arial" w:hAnsi="Arial" w:cs="Arial"/>
        <w:sz w:val="20"/>
      </w:rPr>
      <w:t xml:space="preserve">Page </w:t>
    </w:r>
    <w:r w:rsidRPr="00AE5981">
      <w:rPr>
        <w:rStyle w:val="PageNumber"/>
        <w:rFonts w:ascii="Arial" w:hAnsi="Arial" w:cs="Arial"/>
        <w:sz w:val="20"/>
      </w:rPr>
      <w:fldChar w:fldCharType="begin"/>
    </w:r>
    <w:r w:rsidRPr="00AE5981">
      <w:rPr>
        <w:rStyle w:val="PageNumber"/>
        <w:rFonts w:ascii="Arial" w:hAnsi="Arial" w:cs="Arial"/>
        <w:sz w:val="20"/>
      </w:rPr>
      <w:instrText xml:space="preserve"> PAGE </w:instrText>
    </w:r>
    <w:r w:rsidRPr="00AE5981">
      <w:rPr>
        <w:rStyle w:val="PageNumber"/>
        <w:rFonts w:ascii="Arial" w:hAnsi="Arial" w:cs="Arial"/>
        <w:sz w:val="20"/>
      </w:rPr>
      <w:fldChar w:fldCharType="separate"/>
    </w:r>
    <w:r w:rsidR="00DB0C0B">
      <w:rPr>
        <w:rStyle w:val="PageNumber"/>
        <w:rFonts w:ascii="Arial" w:hAnsi="Arial" w:cs="Arial"/>
        <w:noProof/>
        <w:sz w:val="20"/>
      </w:rPr>
      <w:t>2</w:t>
    </w:r>
    <w:r w:rsidRPr="00AE5981">
      <w:rPr>
        <w:rStyle w:val="PageNumber"/>
        <w:rFonts w:ascii="Arial" w:hAnsi="Arial" w:cs="Arial"/>
        <w:sz w:val="20"/>
      </w:rPr>
      <w:fldChar w:fldCharType="end"/>
    </w:r>
    <w:r w:rsidRPr="00AE5981">
      <w:rPr>
        <w:rStyle w:val="PageNumber"/>
        <w:rFonts w:ascii="Arial" w:hAnsi="Arial" w:cs="Arial"/>
        <w:sz w:val="20"/>
      </w:rPr>
      <w:t xml:space="preserve"> of </w:t>
    </w:r>
    <w:r>
      <w:rPr>
        <w:rStyle w:val="PageNumber"/>
        <w:rFonts w:ascii="Arial" w:hAnsi="Arial" w:cs="Arial"/>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D7EB" w14:textId="77777777" w:rsidR="00175347" w:rsidRDefault="00175347" w:rsidP="00A17B61">
      <w:r>
        <w:separator/>
      </w:r>
    </w:p>
  </w:footnote>
  <w:footnote w:type="continuationSeparator" w:id="0">
    <w:p w14:paraId="2DD2C2FB" w14:textId="77777777" w:rsidR="00175347" w:rsidRDefault="00175347" w:rsidP="00A17B61">
      <w:r>
        <w:continuationSeparator/>
      </w:r>
    </w:p>
  </w:footnote>
  <w:footnote w:type="continuationNotice" w:id="1">
    <w:p w14:paraId="4751D7EF" w14:textId="77777777" w:rsidR="00175347" w:rsidRDefault="00175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4529" w14:textId="77777777" w:rsidR="00FA59DE" w:rsidRPr="004A2DBD" w:rsidRDefault="00FA59DE" w:rsidP="00FA59DE">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2C993ABE" w14:textId="77777777" w:rsidR="00FA59DE" w:rsidRPr="004A2DBD" w:rsidRDefault="00FA59DE" w:rsidP="00FA59DE">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0D6F66D0" w14:textId="77777777" w:rsidR="00FA59DE" w:rsidRPr="004A2DBD" w:rsidRDefault="00FA59DE" w:rsidP="00FA59DE">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0012" w14:textId="77777777" w:rsidR="00CF0F95" w:rsidRPr="004A2DBD" w:rsidRDefault="00CF0F95" w:rsidP="00C546A9">
    <w:pPr>
      <w:spacing w:after="120"/>
      <w:jc w:val="center"/>
      <w:rPr>
        <w:rFonts w:ascii="Arial" w:hAnsi="Arial" w:cs="Arial"/>
        <w:b/>
        <w:sz w:val="26"/>
        <w:szCs w:val="26"/>
      </w:rPr>
    </w:pPr>
    <w:r w:rsidRPr="004A2DBD">
      <w:rPr>
        <w:rFonts w:ascii="Arial" w:hAnsi="Arial" w:cs="Arial"/>
        <w:b/>
        <w:sz w:val="26"/>
        <w:szCs w:val="26"/>
      </w:rPr>
      <w:t xml:space="preserve">San Diego Unified Port District </w:t>
    </w:r>
  </w:p>
  <w:p w14:paraId="326EA5EE" w14:textId="73753EAD" w:rsidR="00CF0F95" w:rsidRPr="004A2DBD" w:rsidRDefault="00D82FFD" w:rsidP="00D82FFD">
    <w:pPr>
      <w:pBdr>
        <w:bottom w:val="single" w:sz="6" w:space="1" w:color="auto"/>
      </w:pBdr>
      <w:tabs>
        <w:tab w:val="center" w:pos="4320"/>
        <w:tab w:val="right" w:pos="8640"/>
      </w:tabs>
      <w:jc w:val="center"/>
      <w:rPr>
        <w:rFonts w:ascii="Arial" w:hAnsi="Arial" w:cs="Arial"/>
        <w:b/>
      </w:rPr>
    </w:pPr>
    <w:r>
      <w:rPr>
        <w:rFonts w:ascii="Arial" w:hAnsi="Arial" w:cs="Arial"/>
        <w:b/>
      </w:rPr>
      <w:t>H&amp;H Analysis for Trash Capture BMPs</w:t>
    </w:r>
    <w:r w:rsidR="00CF0F95" w:rsidRPr="004A2DBD">
      <w:rPr>
        <w:rFonts w:ascii="Arial" w:hAnsi="Arial" w:cs="Arial"/>
        <w:b/>
      </w:rPr>
      <w:t xml:space="preserve"> </w:t>
    </w:r>
    <w:r w:rsidR="00CF0F95" w:rsidRPr="004A2DBD">
      <w:rPr>
        <w:rFonts w:ascii="Arial" w:hAnsi="Arial" w:cs="Arial"/>
        <w:b/>
      </w:rPr>
      <w:br/>
      <w:t>Access and Maintenance Acknowledgment Form</w:t>
    </w:r>
  </w:p>
  <w:p w14:paraId="59E06ACF" w14:textId="77777777" w:rsidR="00CF0F95" w:rsidRPr="00CE3898" w:rsidRDefault="00CF0F95" w:rsidP="00C546A9">
    <w:pPr>
      <w:pBdr>
        <w:bottom w:val="single" w:sz="6" w:space="1" w:color="auto"/>
      </w:pBdr>
      <w:tabs>
        <w:tab w:val="center" w:pos="4320"/>
        <w:tab w:val="right" w:pos="8640"/>
      </w:tabs>
      <w:spacing w:after="120"/>
      <w:jc w:val="center"/>
      <w:rPr>
        <w:rFonts w:cs="Arial"/>
        <w:b/>
        <w:sz w:val="12"/>
        <w:szCs w:val="12"/>
      </w:rPr>
    </w:pPr>
  </w:p>
  <w:p w14:paraId="116E6EC1" w14:textId="77777777" w:rsidR="00CF0F95" w:rsidRPr="009B4AC6" w:rsidRDefault="00CF0F95" w:rsidP="00C546A9">
    <w:pPr>
      <w:pStyle w:val="Header"/>
      <w:spacing w:line="60" w:lineRule="atLeast"/>
      <w:jc w:val="right"/>
      <w:rPr>
        <w:i/>
        <w:cap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142E" w14:textId="2863BFF6" w:rsidR="00CF0F95" w:rsidRPr="005E6226" w:rsidRDefault="00CF0F95" w:rsidP="00016B8B">
    <w:pPr>
      <w:pStyle w:val="Header"/>
      <w:spacing w:after="240" w:line="60" w:lineRule="atLeast"/>
      <w:jc w:val="right"/>
      <w:rPr>
        <w:rFonts w:ascii="Arial" w:hAnsi="Arial" w:cs="Arial"/>
        <w:i/>
        <w:caps/>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276D" w14:textId="77777777" w:rsidR="00FA59DE" w:rsidRPr="004A2DBD" w:rsidRDefault="00FA59DE" w:rsidP="00FA59DE">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75E27987" w14:textId="77777777" w:rsidR="00FA59DE" w:rsidRPr="004A2DBD" w:rsidRDefault="00FA59DE" w:rsidP="00FA59DE">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0C5D36B1" w14:textId="77777777" w:rsidR="00FA59DE" w:rsidRPr="004A2DBD" w:rsidRDefault="00FA59DE" w:rsidP="00FA59DE">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p w14:paraId="69C0382F" w14:textId="1387E7B8" w:rsidR="00CF0F95" w:rsidRPr="00FA59DE" w:rsidRDefault="00CF0F95" w:rsidP="00FA59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5FD7" w14:textId="77777777" w:rsidR="00FA59DE" w:rsidRPr="004A2DBD" w:rsidRDefault="00FA59DE" w:rsidP="00FA59DE">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4F7BB204" w14:textId="77777777" w:rsidR="00FA59DE" w:rsidRPr="004A2DBD" w:rsidRDefault="00FA59DE" w:rsidP="00FA59DE">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5769277B" w14:textId="77777777" w:rsidR="00FA59DE" w:rsidRPr="004A2DBD" w:rsidRDefault="00FA59DE" w:rsidP="00FA59DE">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p w14:paraId="4F2B6A43" w14:textId="78ABFDF4" w:rsidR="00CF0F95" w:rsidRPr="00FA59DE" w:rsidRDefault="00CF0F95" w:rsidP="00FA59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F6D2" w14:textId="45A6BD5E" w:rsidR="00CF0F95" w:rsidRDefault="00E6190B" w:rsidP="000B5ABE">
    <w:pPr>
      <w:pStyle w:val="Header"/>
      <w:tabs>
        <w:tab w:val="clear" w:pos="4320"/>
        <w:tab w:val="clear" w:pos="8640"/>
        <w:tab w:val="right" w:pos="11520"/>
        <w:tab w:val="right" w:pos="13230"/>
      </w:tabs>
      <w:rPr>
        <w:rFonts w:ascii="Arial" w:hAnsi="Arial" w:cs="Arial"/>
        <w:sz w:val="20"/>
        <w:u w:val="single"/>
      </w:rPr>
    </w:pPr>
    <w:r>
      <w:rPr>
        <w:rFonts w:ascii="Arial" w:hAnsi="Arial" w:cs="Arial"/>
        <w:b/>
        <w:sz w:val="22"/>
        <w:szCs w:val="22"/>
      </w:rPr>
      <w:t>Proprietary Trash Capture Device</w:t>
    </w:r>
    <w:r w:rsidR="00CF0F95">
      <w:rPr>
        <w:rFonts w:ascii="Arial" w:hAnsi="Arial" w:cs="Arial"/>
        <w:sz w:val="20"/>
      </w:rPr>
      <w:t xml:space="preserve">- Inspection and Maintenance Checklist </w:t>
    </w:r>
    <w:r w:rsidR="00CF0F95">
      <w:rPr>
        <w:rFonts w:ascii="Arial" w:hAnsi="Arial" w:cs="Arial"/>
        <w:sz w:val="20"/>
      </w:rPr>
      <w:tab/>
      <w:t>Date of Inspection:</w:t>
    </w:r>
    <w:r w:rsidR="00CF0F95">
      <w:rPr>
        <w:rFonts w:ascii="Arial" w:hAnsi="Arial" w:cs="Arial"/>
        <w:sz w:val="20"/>
        <w:u w:val="single"/>
      </w:rPr>
      <w:tab/>
    </w:r>
    <w:r w:rsidR="00CF0F95">
      <w:rPr>
        <w:rFonts w:ascii="Arial" w:hAnsi="Arial" w:cs="Arial"/>
        <w:sz w:val="20"/>
        <w:u w:val="single"/>
      </w:rPr>
      <w:softHyphen/>
    </w:r>
    <w:r w:rsidR="00CF0F95">
      <w:rPr>
        <w:rFonts w:ascii="Arial" w:hAnsi="Arial" w:cs="Arial"/>
        <w:sz w:val="20"/>
        <w:u w:val="single"/>
      </w:rPr>
      <w:softHyphen/>
    </w:r>
  </w:p>
  <w:p w14:paraId="73C2B06D" w14:textId="3F285C3F" w:rsidR="00CF0F95" w:rsidRDefault="00E6190B" w:rsidP="000B5ABE">
    <w:pPr>
      <w:pStyle w:val="Header"/>
      <w:tabs>
        <w:tab w:val="clear" w:pos="8640"/>
        <w:tab w:val="right" w:pos="-720"/>
        <w:tab w:val="left" w:pos="4320"/>
        <w:tab w:val="center" w:pos="6480"/>
        <w:tab w:val="right" w:pos="11880"/>
        <w:tab w:val="right" w:pos="13230"/>
      </w:tabs>
      <w:rPr>
        <w:rFonts w:ascii="Arial" w:hAnsi="Arial" w:cs="Arial"/>
        <w:sz w:val="20"/>
      </w:rPr>
    </w:pPr>
    <w:r>
      <w:rPr>
        <w:rFonts w:ascii="Arial" w:hAnsi="Arial" w:cs="Arial"/>
        <w:sz w:val="20"/>
      </w:rPr>
      <w:t>Facility Name</w:t>
    </w:r>
    <w:r w:rsidR="00CF0F95">
      <w:rPr>
        <w:rFonts w:ascii="Arial" w:hAnsi="Arial" w:cs="Arial"/>
        <w:sz w:val="20"/>
      </w:rPr>
      <w:t xml:space="preserve">: </w:t>
    </w:r>
    <w:r w:rsidR="00CF0F95">
      <w:rPr>
        <w:rFonts w:ascii="Arial" w:hAnsi="Arial" w:cs="Arial"/>
        <w:sz w:val="20"/>
        <w:u w:val="single"/>
      </w:rPr>
      <w:tab/>
    </w:r>
    <w:r w:rsidR="00CF0F95">
      <w:rPr>
        <w:rFonts w:ascii="Arial" w:hAnsi="Arial" w:cs="Arial"/>
        <w:sz w:val="20"/>
      </w:rPr>
      <w:tab/>
    </w:r>
    <w:r w:rsidR="00CF0F95">
      <w:rPr>
        <w:rFonts w:ascii="Arial" w:hAnsi="Arial" w:cs="Arial"/>
        <w:sz w:val="20"/>
      </w:rPr>
      <w:tab/>
    </w:r>
    <w:r>
      <w:rPr>
        <w:rFonts w:ascii="Arial" w:hAnsi="Arial" w:cs="Arial"/>
        <w:sz w:val="20"/>
      </w:rPr>
      <w:t>BMP ID</w:t>
    </w:r>
    <w:r w:rsidR="00CF0F95">
      <w:rPr>
        <w:rFonts w:ascii="Arial" w:hAnsi="Arial" w:cs="Arial"/>
        <w:sz w:val="20"/>
      </w:rPr>
      <w:t>.:</w:t>
    </w:r>
    <w:r w:rsidR="00CF0F95">
      <w:rPr>
        <w:rFonts w:ascii="Arial" w:hAnsi="Arial" w:cs="Arial"/>
        <w:sz w:val="20"/>
        <w:u w:val="single"/>
      </w:rPr>
      <w:tab/>
    </w:r>
  </w:p>
  <w:p w14:paraId="0EF73325" w14:textId="77777777" w:rsidR="00CF0F95" w:rsidRPr="004968B7" w:rsidRDefault="00CF0F95" w:rsidP="000B5A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9AB1" w14:textId="00B0BB7D" w:rsidR="00CF0F95" w:rsidRPr="004968B7" w:rsidRDefault="001F2451" w:rsidP="00E54FCA">
    <w:pPr>
      <w:pStyle w:val="BodyText2"/>
      <w:tabs>
        <w:tab w:val="clear" w:pos="-3636"/>
        <w:tab w:val="clear" w:pos="-2906"/>
        <w:tab w:val="clear" w:pos="-2542"/>
        <w:tab w:val="clear" w:pos="-1994"/>
        <w:tab w:val="clear" w:pos="-1447"/>
        <w:tab w:val="clear" w:pos="-900"/>
        <w:tab w:val="clear" w:pos="-353"/>
        <w:tab w:val="clear" w:pos="194"/>
        <w:tab w:val="clear" w:pos="742"/>
        <w:tab w:val="clear" w:pos="1289"/>
        <w:tab w:val="clear" w:pos="1836"/>
        <w:tab w:val="clear" w:pos="2383"/>
        <w:tab w:val="clear" w:pos="2930"/>
        <w:tab w:val="clear" w:pos="3478"/>
        <w:tab w:val="clear" w:pos="4025"/>
        <w:tab w:val="clear" w:pos="4572"/>
        <w:tab w:val="clear" w:pos="5119"/>
        <w:tab w:val="clear" w:pos="5666"/>
        <w:tab w:val="clear" w:pos="6214"/>
      </w:tabs>
      <w:suppressAutoHyphens w:val="0"/>
      <w:spacing w:before="0" w:after="0" w:line="240" w:lineRule="auto"/>
      <w:jc w:val="center"/>
      <w:rPr>
        <w:rFonts w:cs="Arial"/>
        <w:b/>
        <w:sz w:val="28"/>
        <w:szCs w:val="28"/>
      </w:rPr>
    </w:pPr>
    <w:r>
      <w:rPr>
        <w:rFonts w:cs="Arial"/>
        <w:b/>
        <w:noProof/>
        <w:snapToGrid/>
        <w:sz w:val="28"/>
        <w:szCs w:val="28"/>
      </w:rPr>
      <mc:AlternateContent>
        <mc:Choice Requires="wps">
          <w:drawing>
            <wp:anchor distT="0" distB="0" distL="114300" distR="114300" simplePos="0" relativeHeight="251658240" behindDoc="0" locked="0" layoutInCell="1" allowOverlap="1" wp14:anchorId="0DBEF638" wp14:editId="7F308087">
              <wp:simplePos x="0" y="0"/>
              <wp:positionH relativeFrom="column">
                <wp:posOffset>-17145</wp:posOffset>
              </wp:positionH>
              <wp:positionV relativeFrom="paragraph">
                <wp:posOffset>7477760</wp:posOffset>
              </wp:positionV>
              <wp:extent cx="5715000" cy="342900"/>
              <wp:effectExtent l="0" t="635" r="3810" b="0"/>
              <wp:wrapNone/>
              <wp:docPr id="815561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65A2" w14:textId="77777777" w:rsidR="00CF0F95" w:rsidRDefault="00CF0F95" w:rsidP="00E54FCA">
                          <w:pPr>
                            <w:jc w:val="center"/>
                            <w:rPr>
                              <w:i/>
                              <w:iCs/>
                            </w:rPr>
                          </w:pPr>
                          <w:r>
                            <w:rPr>
                              <w:rFonts w:ascii="Arial" w:hAnsi="Arial"/>
                              <w:i/>
                              <w:iCs/>
                              <w:sz w:val="18"/>
                            </w:rPr>
                            <w:t>Infiltration trench Maintenance Plan – 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EF638" id="_x0000_t202" coordsize="21600,21600" o:spt="202" path="m,l,21600r21600,l21600,xe">
              <v:stroke joinstyle="miter"/>
              <v:path gradientshapeok="t" o:connecttype="rect"/>
            </v:shapetype>
            <v:shape id="Text Box 6" o:spid="_x0000_s1026" type="#_x0000_t202" style="position:absolute;left:0;text-align:left;margin-left:-1.35pt;margin-top:588.8pt;width:4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" filled="f" stroked="f">
              <v:textbox>
                <w:txbxContent>
                  <w:p w14:paraId="575365A2" w14:textId="77777777" w:rsidR="00CF0F95" w:rsidRDefault="00CF0F95" w:rsidP="00E54FCA">
                    <w:pPr>
                      <w:jc w:val="center"/>
                      <w:rPr>
                        <w:i/>
                        <w:iCs/>
                      </w:rPr>
                    </w:pPr>
                    <w:r>
                      <w:rPr>
                        <w:rFonts w:ascii="Arial" w:hAnsi="Arial"/>
                        <w:i/>
                        <w:iCs/>
                        <w:sz w:val="18"/>
                      </w:rPr>
                      <w:t>Infiltration trench Maintenance Plan – Page 1</w:t>
                    </w:r>
                  </w:p>
                </w:txbxContent>
              </v:textbox>
            </v:shape>
          </w:pict>
        </mc:Fallback>
      </mc:AlternateContent>
    </w:r>
    <w:r w:rsidR="00B25A38">
      <w:rPr>
        <w:rFonts w:cs="Arial"/>
        <w:b/>
        <w:noProof/>
        <w:snapToGrid/>
        <w:sz w:val="28"/>
        <w:szCs w:val="28"/>
      </w:rPr>
      <w:t xml:space="preserve">Stormwater </w:t>
    </w:r>
    <w:r w:rsidR="009D633B">
      <w:rPr>
        <w:rFonts w:cs="Arial"/>
        <w:b/>
        <w:noProof/>
        <w:snapToGrid/>
        <w:sz w:val="28"/>
        <w:szCs w:val="28"/>
      </w:rPr>
      <w:t xml:space="preserve">Trash Capture </w:t>
    </w:r>
    <w:r w:rsidR="00B25A38">
      <w:rPr>
        <w:rFonts w:cs="Arial"/>
        <w:b/>
        <w:noProof/>
        <w:snapToGrid/>
        <w:sz w:val="28"/>
        <w:szCs w:val="28"/>
      </w:rPr>
      <w:t>BMP</w:t>
    </w:r>
  </w:p>
  <w:p w14:paraId="72147282" w14:textId="77777777" w:rsidR="00CF0F95" w:rsidRPr="00977EFD" w:rsidRDefault="00CF0F95" w:rsidP="00E54FCA">
    <w:pPr>
      <w:pStyle w:val="Heading1"/>
      <w:numPr>
        <w:ilvl w:val="0"/>
        <w:numId w:val="0"/>
      </w:numPr>
      <w:jc w:val="center"/>
    </w:pPr>
    <w:r>
      <w:t xml:space="preserve">Inspection </w:t>
    </w:r>
    <w:smartTag w:uri="urn:schemas-microsoft-com:office:smarttags" w:element="stockticker">
      <w:r>
        <w:t>and</w:t>
      </w:r>
    </w:smartTag>
    <w:r>
      <w:t xml:space="preserve"> Maintenance Checklist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17E" w14:textId="77777777" w:rsidR="00CF0F95" w:rsidRPr="004A2DBD" w:rsidRDefault="00CF0F95" w:rsidP="0019480B">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0FCCDA99" w14:textId="77777777" w:rsidR="00CF0F95" w:rsidRPr="004A2DBD" w:rsidRDefault="00CF0F95" w:rsidP="0019480B">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40EAE1BE" w14:textId="77777777" w:rsidR="00CF0F95" w:rsidRPr="004A2DBD" w:rsidRDefault="00CF0F95" w:rsidP="0019480B">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p w14:paraId="0DE31EC7" w14:textId="77777777" w:rsidR="00CF0F95" w:rsidRPr="0050064C" w:rsidRDefault="00CF0F95" w:rsidP="005006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424B" w14:textId="77777777" w:rsidR="00FA59DE" w:rsidRPr="004A2DBD" w:rsidRDefault="00FA59DE" w:rsidP="00FA59DE">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5826094B" w14:textId="77777777" w:rsidR="00FA59DE" w:rsidRPr="004A2DBD" w:rsidRDefault="00FA59DE" w:rsidP="00FA59DE">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463F581D" w14:textId="77777777" w:rsidR="00FA59DE" w:rsidRPr="004A2DBD" w:rsidRDefault="00FA59DE" w:rsidP="00FA59DE">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p w14:paraId="7CDE7895" w14:textId="27D8A5C4" w:rsidR="00CF0F95" w:rsidRPr="00FA59DE" w:rsidRDefault="00CF0F95" w:rsidP="00FA59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1FBA" w14:textId="77777777" w:rsidR="00FA59DE" w:rsidRPr="004A2DBD" w:rsidRDefault="00FA59DE" w:rsidP="00FA59DE">
    <w:pPr>
      <w:pStyle w:val="Header"/>
      <w:spacing w:before="480"/>
      <w:jc w:val="right"/>
      <w:rPr>
        <w:rFonts w:ascii="Arial" w:hAnsi="Arial" w:cs="Arial"/>
        <w:i/>
        <w:sz w:val="15"/>
        <w:szCs w:val="15"/>
      </w:rPr>
    </w:pPr>
    <w:smartTag w:uri="urn:schemas-microsoft-com:office:smarttags" w:element="stockticker">
      <w:r w:rsidRPr="004A2DBD">
        <w:rPr>
          <w:rFonts w:ascii="Arial" w:hAnsi="Arial" w:cs="Arial"/>
          <w:i/>
          <w:caps/>
          <w:sz w:val="15"/>
          <w:szCs w:val="15"/>
        </w:rPr>
        <w:t>Port</w:t>
      </w:r>
    </w:smartTag>
    <w:r w:rsidRPr="004A2DBD">
      <w:rPr>
        <w:rFonts w:ascii="Arial" w:hAnsi="Arial" w:cs="Arial"/>
        <w:i/>
        <w:caps/>
        <w:sz w:val="15"/>
        <w:szCs w:val="15"/>
      </w:rPr>
      <w:t xml:space="preserve"> Of </w:t>
    </w:r>
    <w:smartTag w:uri="urn:schemas-microsoft-com:office:smarttags" w:element="stockticker">
      <w:r w:rsidRPr="004A2DBD">
        <w:rPr>
          <w:rFonts w:ascii="Arial" w:hAnsi="Arial" w:cs="Arial"/>
          <w:i/>
          <w:caps/>
          <w:sz w:val="15"/>
          <w:szCs w:val="15"/>
        </w:rPr>
        <w:t>San</w:t>
      </w:r>
    </w:smartTag>
    <w:r w:rsidRPr="004A2DBD">
      <w:rPr>
        <w:rFonts w:ascii="Arial" w:hAnsi="Arial" w:cs="Arial"/>
        <w:i/>
        <w:caps/>
        <w:sz w:val="15"/>
        <w:szCs w:val="15"/>
      </w:rPr>
      <w:t xml:space="preserve"> Diego</w:t>
    </w:r>
  </w:p>
  <w:p w14:paraId="5695DE5D" w14:textId="77777777" w:rsidR="00FA59DE" w:rsidRPr="004A2DBD" w:rsidRDefault="00FA59DE" w:rsidP="00FA59DE">
    <w:pPr>
      <w:pStyle w:val="Header"/>
      <w:spacing w:line="60" w:lineRule="atLeast"/>
      <w:jc w:val="right"/>
      <w:rPr>
        <w:rFonts w:ascii="Arial" w:hAnsi="Arial" w:cs="Arial"/>
        <w:i/>
        <w:caps/>
        <w:sz w:val="15"/>
        <w:szCs w:val="15"/>
      </w:rPr>
    </w:pPr>
    <w:r w:rsidRPr="004A2DBD">
      <w:rPr>
        <w:rFonts w:ascii="Arial" w:hAnsi="Arial" w:cs="Arial"/>
        <w:i/>
        <w:caps/>
        <w:sz w:val="15"/>
        <w:szCs w:val="15"/>
      </w:rPr>
      <w:t xml:space="preserve">bmp Operations </w:t>
    </w:r>
    <w:smartTag w:uri="urn:schemas-microsoft-com:office:smarttags" w:element="stockticker">
      <w:r w:rsidRPr="004A2DBD">
        <w:rPr>
          <w:rFonts w:ascii="Arial" w:hAnsi="Arial" w:cs="Arial"/>
          <w:i/>
          <w:caps/>
          <w:sz w:val="15"/>
          <w:szCs w:val="15"/>
        </w:rPr>
        <w:t>and</w:t>
      </w:r>
    </w:smartTag>
    <w:r w:rsidRPr="004A2DBD">
      <w:rPr>
        <w:rFonts w:ascii="Arial" w:hAnsi="Arial" w:cs="Arial"/>
        <w:i/>
        <w:caps/>
        <w:sz w:val="15"/>
        <w:szCs w:val="15"/>
      </w:rPr>
      <w:t xml:space="preserve"> maintenance </w:t>
    </w:r>
    <w:smartTag w:uri="urn:schemas-microsoft-com:office:smarttags" w:element="stockticker">
      <w:r w:rsidRPr="004A2DBD">
        <w:rPr>
          <w:rFonts w:ascii="Arial" w:hAnsi="Arial" w:cs="Arial"/>
          <w:i/>
          <w:caps/>
          <w:sz w:val="15"/>
          <w:szCs w:val="15"/>
        </w:rPr>
        <w:t>Plan</w:t>
      </w:r>
    </w:smartTag>
  </w:p>
  <w:p w14:paraId="4E806DAD" w14:textId="77777777" w:rsidR="00FA59DE" w:rsidRPr="004A2DBD" w:rsidRDefault="00FA59DE" w:rsidP="00FA59DE">
    <w:pPr>
      <w:pStyle w:val="Header"/>
      <w:spacing w:after="240" w:line="60" w:lineRule="atLeast"/>
      <w:jc w:val="right"/>
      <w:rPr>
        <w:rFonts w:ascii="Arial" w:hAnsi="Arial" w:cs="Arial"/>
        <w:i/>
        <w:caps/>
        <w:sz w:val="15"/>
        <w:szCs w:val="15"/>
      </w:rPr>
    </w:pPr>
    <w:r w:rsidRPr="004A2DBD">
      <w:rPr>
        <w:rFonts w:ascii="Arial" w:hAnsi="Arial" w:cs="Arial"/>
        <w:i/>
        <w:sz w:val="15"/>
        <w:szCs w:val="15"/>
        <w:highlight w:val="lightGray"/>
      </w:rPr>
      <w:t>PROJECT NAME</w:t>
    </w:r>
  </w:p>
  <w:p w14:paraId="6E1E6A97" w14:textId="4E5B08A9" w:rsidR="00CF0F95" w:rsidRPr="00FA59DE" w:rsidRDefault="00CF0F95" w:rsidP="00FA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10F070"/>
    <w:lvl w:ilvl="0">
      <w:start w:val="1"/>
      <w:numFmt w:val="bullet"/>
      <w:pStyle w:val="ListBulletSingle"/>
      <w:lvlText w:val=""/>
      <w:lvlJc w:val="left"/>
      <w:pPr>
        <w:tabs>
          <w:tab w:val="num" w:pos="720"/>
        </w:tabs>
        <w:ind w:left="720" w:hanging="360"/>
      </w:pPr>
      <w:rPr>
        <w:rFonts w:ascii="Symbol" w:hAnsi="Symbol" w:hint="default"/>
      </w:rPr>
    </w:lvl>
  </w:abstractNum>
  <w:abstractNum w:abstractNumId="1" w15:restartNumberingAfterBreak="0">
    <w:nsid w:val="1DA61B60"/>
    <w:multiLevelType w:val="hybridMultilevel"/>
    <w:tmpl w:val="C270EE7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37601221"/>
    <w:multiLevelType w:val="hybridMultilevel"/>
    <w:tmpl w:val="D9D08BD8"/>
    <w:lvl w:ilvl="0" w:tplc="85E412F0">
      <w:start w:val="1"/>
      <w:numFmt w:val="bullet"/>
      <w:pStyle w:val="ListSub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F62958"/>
    <w:multiLevelType w:val="hybridMultilevel"/>
    <w:tmpl w:val="FA2E4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A723E9"/>
    <w:multiLevelType w:val="hybridMultilevel"/>
    <w:tmpl w:val="D284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5774A"/>
    <w:multiLevelType w:val="singleLevel"/>
    <w:tmpl w:val="346A25FC"/>
    <w:lvl w:ilvl="0">
      <w:start w:val="1"/>
      <w:numFmt w:val="lowerLetter"/>
      <w:lvlText w:val="%1."/>
      <w:lvlJc w:val="left"/>
      <w:pPr>
        <w:tabs>
          <w:tab w:val="num" w:pos="720"/>
        </w:tabs>
        <w:ind w:left="720" w:hanging="360"/>
      </w:pPr>
      <w:rPr>
        <w:rFonts w:hint="default"/>
      </w:rPr>
    </w:lvl>
  </w:abstractNum>
  <w:abstractNum w:abstractNumId="6" w15:restartNumberingAfterBreak="0">
    <w:nsid w:val="40D5680C"/>
    <w:multiLevelType w:val="multilevel"/>
    <w:tmpl w:val="AE441848"/>
    <w:lvl w:ilvl="0">
      <w:start w:val="1"/>
      <w:numFmt w:val="upperRoman"/>
      <w:lvlText w:val="%1."/>
      <w:lvlJc w:val="left"/>
      <w:pPr>
        <w:tabs>
          <w:tab w:val="num" w:pos="1152"/>
        </w:tabs>
        <w:ind w:left="0" w:firstLine="0"/>
      </w:pPr>
      <w:rPr>
        <w:rFonts w:ascii="Arial Bold" w:hAnsi="Arial Bold" w:hint="default"/>
        <w:b/>
        <w:i w:val="0"/>
        <w:sz w:val="24"/>
        <w:szCs w:val="24"/>
      </w:rPr>
    </w:lvl>
    <w:lvl w:ilvl="1">
      <w:start w:val="1"/>
      <w:numFmt w:val="upperRoman"/>
      <w:lvlText w:val="%1%2."/>
      <w:lvlJc w:val="left"/>
      <w:pPr>
        <w:tabs>
          <w:tab w:val="num" w:pos="1152"/>
        </w:tabs>
        <w:ind w:left="0" w:firstLine="0"/>
      </w:pPr>
      <w:rPr>
        <w:rFonts w:ascii="Arial Bold" w:hAnsi="Arial Bold" w:hint="default"/>
        <w:b/>
        <w:i w:val="0"/>
        <w:sz w:val="24"/>
        <w:szCs w:val="24"/>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13D7E3D"/>
    <w:multiLevelType w:val="multilevel"/>
    <w:tmpl w:val="2DE8953E"/>
    <w:lvl w:ilvl="0">
      <w:start w:val="1"/>
      <w:numFmt w:val="upperRoman"/>
      <w:pStyle w:val="Heading1"/>
      <w:lvlText w:val="%1."/>
      <w:lvlJc w:val="left"/>
      <w:pPr>
        <w:tabs>
          <w:tab w:val="num" w:pos="1080"/>
        </w:tabs>
        <w:ind w:left="0" w:firstLine="0"/>
      </w:pPr>
      <w:rPr>
        <w:rFonts w:ascii="Arial Bold" w:hAnsi="Arial Bold" w:hint="default"/>
        <w:b/>
        <w:i w:val="0"/>
        <w:sz w:val="24"/>
        <w:szCs w:val="24"/>
      </w:rPr>
    </w:lvl>
    <w:lvl w:ilvl="1">
      <w:start w:val="1"/>
      <w:numFmt w:val="upperRoman"/>
      <w:pStyle w:val="Heading2"/>
      <w:lvlText w:val="%1%2."/>
      <w:lvlJc w:val="left"/>
      <w:pPr>
        <w:tabs>
          <w:tab w:val="num" w:pos="1008"/>
        </w:tabs>
        <w:ind w:left="0" w:firstLine="0"/>
      </w:pPr>
      <w:rPr>
        <w:rFonts w:ascii="Arial Bold" w:hAnsi="Arial Bold" w:hint="default"/>
        <w:b/>
        <w:i w:val="0"/>
        <w:sz w:val="24"/>
        <w:szCs w:val="24"/>
      </w:rPr>
    </w:lvl>
    <w:lvl w:ilvl="2">
      <w:start w:val="1"/>
      <w:numFmt w:val="decimal"/>
      <w:pStyle w:val="Heading3"/>
      <w:lvlText w:val="%1.%2.%3"/>
      <w:lvlJc w:val="left"/>
      <w:pPr>
        <w:tabs>
          <w:tab w:val="num" w:pos="360"/>
        </w:tabs>
        <w:ind w:left="0" w:firstLine="0"/>
      </w:pPr>
      <w:rPr>
        <w:rFonts w:hint="default"/>
      </w:rPr>
    </w:lvl>
    <w:lvl w:ilvl="3">
      <w:start w:val="1"/>
      <w:numFmt w:val="decimal"/>
      <w:pStyle w:val="Heading4"/>
      <w:lvlText w:val="%1.%2.%3.%4"/>
      <w:lvlJc w:val="left"/>
      <w:pPr>
        <w:tabs>
          <w:tab w:val="num" w:pos="720"/>
        </w:tabs>
        <w:ind w:left="0" w:firstLine="0"/>
      </w:pPr>
      <w:rPr>
        <w:rFonts w:hint="default"/>
      </w:rPr>
    </w:lvl>
    <w:lvl w:ilvl="4">
      <w:start w:val="1"/>
      <w:numFmt w:val="decimal"/>
      <w:pStyle w:val="Heading5"/>
      <w:lvlText w:val="%1.%2.%3.%4.%5"/>
      <w:lvlJc w:val="left"/>
      <w:pPr>
        <w:tabs>
          <w:tab w:val="num" w:pos="1080"/>
        </w:tabs>
        <w:ind w:left="0" w:firstLine="0"/>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4F20404A"/>
    <w:multiLevelType w:val="multilevel"/>
    <w:tmpl w:val="AD0E7016"/>
    <w:lvl w:ilvl="0">
      <w:start w:val="1"/>
      <w:numFmt w:val="upperRoman"/>
      <w:lvlText w:val="%1."/>
      <w:lvlJc w:val="left"/>
      <w:pPr>
        <w:tabs>
          <w:tab w:val="num" w:pos="1152"/>
        </w:tabs>
        <w:ind w:left="0" w:firstLine="0"/>
      </w:pPr>
      <w:rPr>
        <w:rFonts w:ascii="Arial Bold" w:hAnsi="Arial Bold" w:hint="default"/>
        <w:b/>
        <w:i w:val="0"/>
        <w:sz w:val="24"/>
        <w:szCs w:val="24"/>
      </w:rPr>
    </w:lvl>
    <w:lvl w:ilvl="1">
      <w:start w:val="1"/>
      <w:numFmt w:val="upperRoman"/>
      <w:lvlText w:val="%1%2."/>
      <w:lvlJc w:val="left"/>
      <w:pPr>
        <w:tabs>
          <w:tab w:val="num" w:pos="1008"/>
        </w:tabs>
        <w:ind w:left="0" w:firstLine="0"/>
      </w:pPr>
      <w:rPr>
        <w:rFonts w:ascii="Arial Bold" w:hAnsi="Arial Bold" w:hint="default"/>
        <w:b/>
        <w:i w:val="0"/>
        <w:sz w:val="24"/>
        <w:szCs w:val="24"/>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54620997"/>
    <w:multiLevelType w:val="hybridMultilevel"/>
    <w:tmpl w:val="33B2BD9E"/>
    <w:lvl w:ilvl="0" w:tplc="1190017E">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571A7"/>
    <w:multiLevelType w:val="hybridMultilevel"/>
    <w:tmpl w:val="E272E4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AB04C7F"/>
    <w:multiLevelType w:val="hybridMultilevel"/>
    <w:tmpl w:val="E426046A"/>
    <w:lvl w:ilvl="0" w:tplc="13C498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1A3981"/>
    <w:multiLevelType w:val="multilevel"/>
    <w:tmpl w:val="49C0E27A"/>
    <w:lvl w:ilvl="0">
      <w:start w:val="1"/>
      <w:numFmt w:val="upperRoman"/>
      <w:lvlText w:val="%1."/>
      <w:lvlJc w:val="left"/>
      <w:pPr>
        <w:tabs>
          <w:tab w:val="num" w:pos="1152"/>
        </w:tabs>
        <w:ind w:left="0" w:firstLine="0"/>
      </w:pPr>
      <w:rPr>
        <w:rFonts w:ascii="Arial Bold" w:hAnsi="Arial Bold" w:hint="default"/>
        <w:b/>
        <w:i w:val="0"/>
        <w:sz w:val="24"/>
        <w:szCs w:val="24"/>
      </w:rPr>
    </w:lvl>
    <w:lvl w:ilvl="1">
      <w:start w:val="1"/>
      <w:numFmt w:val="upperRoman"/>
      <w:lvlText w:val="%1%2."/>
      <w:lvlJc w:val="left"/>
      <w:pPr>
        <w:tabs>
          <w:tab w:val="num" w:pos="360"/>
        </w:tabs>
        <w:ind w:left="0" w:firstLine="0"/>
      </w:pPr>
      <w:rPr>
        <w:rFonts w:ascii="Arial Bold" w:hAnsi="Arial Bold" w:hint="default"/>
        <w:b/>
        <w:i w:val="0"/>
        <w:sz w:val="24"/>
        <w:szCs w:val="24"/>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63EF0368"/>
    <w:multiLevelType w:val="hybridMultilevel"/>
    <w:tmpl w:val="CD46A096"/>
    <w:lvl w:ilvl="0" w:tplc="A6EAD5F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B161A"/>
    <w:multiLevelType w:val="multilevel"/>
    <w:tmpl w:val="2DE8953E"/>
    <w:lvl w:ilvl="0">
      <w:start w:val="1"/>
      <w:numFmt w:val="upperRoman"/>
      <w:lvlText w:val="%1."/>
      <w:lvlJc w:val="left"/>
      <w:pPr>
        <w:tabs>
          <w:tab w:val="num" w:pos="1080"/>
        </w:tabs>
        <w:ind w:left="0" w:firstLine="0"/>
      </w:pPr>
      <w:rPr>
        <w:rFonts w:ascii="Arial Bold" w:hAnsi="Arial Bold" w:hint="default"/>
        <w:b/>
        <w:i w:val="0"/>
        <w:sz w:val="24"/>
        <w:szCs w:val="24"/>
      </w:rPr>
    </w:lvl>
    <w:lvl w:ilvl="1">
      <w:start w:val="1"/>
      <w:numFmt w:val="upperRoman"/>
      <w:lvlText w:val="%1%2."/>
      <w:lvlJc w:val="left"/>
      <w:pPr>
        <w:tabs>
          <w:tab w:val="num" w:pos="1008"/>
        </w:tabs>
        <w:ind w:left="0" w:firstLine="0"/>
      </w:pPr>
      <w:rPr>
        <w:rFonts w:ascii="Arial Bold" w:hAnsi="Arial Bold" w:hint="default"/>
        <w:b/>
        <w:i w:val="0"/>
        <w:sz w:val="24"/>
        <w:szCs w:val="24"/>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6E033EF7"/>
    <w:multiLevelType w:val="hybridMultilevel"/>
    <w:tmpl w:val="A1689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092647A"/>
    <w:multiLevelType w:val="hybridMultilevel"/>
    <w:tmpl w:val="4A64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F43F7"/>
    <w:multiLevelType w:val="hybridMultilevel"/>
    <w:tmpl w:val="AB5C9972"/>
    <w:lvl w:ilvl="0" w:tplc="A6EAD5F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0135CD"/>
    <w:multiLevelType w:val="multilevel"/>
    <w:tmpl w:val="E2CA1E22"/>
    <w:lvl w:ilvl="0">
      <w:start w:val="1"/>
      <w:numFmt w:val="upperRoman"/>
      <w:lvlText w:val="%1."/>
      <w:lvlJc w:val="left"/>
      <w:pPr>
        <w:tabs>
          <w:tab w:val="num" w:pos="1152"/>
        </w:tabs>
        <w:ind w:left="0" w:firstLine="0"/>
      </w:pPr>
      <w:rPr>
        <w:rFonts w:ascii="Arial Bold" w:hAnsi="Arial Bold" w:hint="default"/>
        <w:b/>
        <w:i w:val="0"/>
        <w:sz w:val="24"/>
        <w:szCs w:val="24"/>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2144543136">
    <w:abstractNumId w:val="1"/>
  </w:num>
  <w:num w:numId="2" w16cid:durableId="565265134">
    <w:abstractNumId w:val="10"/>
  </w:num>
  <w:num w:numId="3" w16cid:durableId="1910923969">
    <w:abstractNumId w:val="13"/>
  </w:num>
  <w:num w:numId="4" w16cid:durableId="1668512201">
    <w:abstractNumId w:val="17"/>
  </w:num>
  <w:num w:numId="5" w16cid:durableId="1896964116">
    <w:abstractNumId w:val="11"/>
  </w:num>
  <w:num w:numId="6" w16cid:durableId="676427569">
    <w:abstractNumId w:val="15"/>
  </w:num>
  <w:num w:numId="7" w16cid:durableId="1638145113">
    <w:abstractNumId w:val="7"/>
  </w:num>
  <w:num w:numId="8" w16cid:durableId="1249272920">
    <w:abstractNumId w:val="9"/>
  </w:num>
  <w:num w:numId="9" w16cid:durableId="1301182732">
    <w:abstractNumId w:val="0"/>
  </w:num>
  <w:num w:numId="10" w16cid:durableId="292559035">
    <w:abstractNumId w:val="2"/>
  </w:num>
  <w:num w:numId="11" w16cid:durableId="1809778352">
    <w:abstractNumId w:val="18"/>
  </w:num>
  <w:num w:numId="12" w16cid:durableId="1355418487">
    <w:abstractNumId w:val="12"/>
  </w:num>
  <w:num w:numId="13" w16cid:durableId="350450477">
    <w:abstractNumId w:val="6"/>
  </w:num>
  <w:num w:numId="14" w16cid:durableId="1348826757">
    <w:abstractNumId w:val="8"/>
  </w:num>
  <w:num w:numId="15" w16cid:durableId="696198119">
    <w:abstractNumId w:val="14"/>
  </w:num>
  <w:num w:numId="16" w16cid:durableId="2114129759">
    <w:abstractNumId w:val="5"/>
  </w:num>
  <w:num w:numId="17" w16cid:durableId="1835798316">
    <w:abstractNumId w:val="4"/>
  </w:num>
  <w:num w:numId="18" w16cid:durableId="1385367648">
    <w:abstractNumId w:val="3"/>
  </w:num>
  <w:num w:numId="19" w16cid:durableId="1166168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NzEwMjYwNTA2NTFV0lEKTi0uzszPAykwqgUAImswuywAAAA="/>
  </w:docVars>
  <w:rsids>
    <w:rsidRoot w:val="006E35B9"/>
    <w:rsid w:val="0001090C"/>
    <w:rsid w:val="00011C87"/>
    <w:rsid w:val="0001215B"/>
    <w:rsid w:val="0001497E"/>
    <w:rsid w:val="00016157"/>
    <w:rsid w:val="00016B8B"/>
    <w:rsid w:val="00022105"/>
    <w:rsid w:val="000228EB"/>
    <w:rsid w:val="00022AEF"/>
    <w:rsid w:val="0002515D"/>
    <w:rsid w:val="000252CA"/>
    <w:rsid w:val="00027FF0"/>
    <w:rsid w:val="00035841"/>
    <w:rsid w:val="00042F2B"/>
    <w:rsid w:val="0005032E"/>
    <w:rsid w:val="00050BC0"/>
    <w:rsid w:val="00051273"/>
    <w:rsid w:val="00051C97"/>
    <w:rsid w:val="00051D32"/>
    <w:rsid w:val="000524A8"/>
    <w:rsid w:val="00054214"/>
    <w:rsid w:val="00060E27"/>
    <w:rsid w:val="000620BE"/>
    <w:rsid w:val="00063AED"/>
    <w:rsid w:val="00065950"/>
    <w:rsid w:val="00070136"/>
    <w:rsid w:val="000747EF"/>
    <w:rsid w:val="00075C98"/>
    <w:rsid w:val="00085ECE"/>
    <w:rsid w:val="00087B2E"/>
    <w:rsid w:val="00087FFE"/>
    <w:rsid w:val="00095D97"/>
    <w:rsid w:val="000974FB"/>
    <w:rsid w:val="000A3DE8"/>
    <w:rsid w:val="000A457B"/>
    <w:rsid w:val="000A6626"/>
    <w:rsid w:val="000A72E2"/>
    <w:rsid w:val="000A79CD"/>
    <w:rsid w:val="000B1BBA"/>
    <w:rsid w:val="000B57EC"/>
    <w:rsid w:val="000B5ABE"/>
    <w:rsid w:val="000B5DB9"/>
    <w:rsid w:val="000B6F29"/>
    <w:rsid w:val="000B7D49"/>
    <w:rsid w:val="000C368E"/>
    <w:rsid w:val="000C4FD6"/>
    <w:rsid w:val="000C7F7D"/>
    <w:rsid w:val="000D02E5"/>
    <w:rsid w:val="000D0A14"/>
    <w:rsid w:val="000D0A95"/>
    <w:rsid w:val="000D1A29"/>
    <w:rsid w:val="000D1CF7"/>
    <w:rsid w:val="000D4E11"/>
    <w:rsid w:val="000D58CE"/>
    <w:rsid w:val="000D772E"/>
    <w:rsid w:val="000E03D4"/>
    <w:rsid w:val="000E2D08"/>
    <w:rsid w:val="000E5964"/>
    <w:rsid w:val="000E6B5C"/>
    <w:rsid w:val="000E7EFE"/>
    <w:rsid w:val="000F361E"/>
    <w:rsid w:val="000F4C07"/>
    <w:rsid w:val="000F5DC7"/>
    <w:rsid w:val="000F5FA4"/>
    <w:rsid w:val="000F71FB"/>
    <w:rsid w:val="0010015A"/>
    <w:rsid w:val="00101077"/>
    <w:rsid w:val="001043BD"/>
    <w:rsid w:val="00106833"/>
    <w:rsid w:val="00113AB7"/>
    <w:rsid w:val="00113CB6"/>
    <w:rsid w:val="001145A2"/>
    <w:rsid w:val="00116C2C"/>
    <w:rsid w:val="0012060E"/>
    <w:rsid w:val="001206E0"/>
    <w:rsid w:val="001306BD"/>
    <w:rsid w:val="001344C0"/>
    <w:rsid w:val="0013467F"/>
    <w:rsid w:val="00135D6A"/>
    <w:rsid w:val="001373DE"/>
    <w:rsid w:val="00137CCC"/>
    <w:rsid w:val="0014047B"/>
    <w:rsid w:val="00142D04"/>
    <w:rsid w:val="00143042"/>
    <w:rsid w:val="00143B77"/>
    <w:rsid w:val="0014400B"/>
    <w:rsid w:val="00146152"/>
    <w:rsid w:val="00147D98"/>
    <w:rsid w:val="001511A1"/>
    <w:rsid w:val="00153AEF"/>
    <w:rsid w:val="001555F0"/>
    <w:rsid w:val="00155D10"/>
    <w:rsid w:val="00156573"/>
    <w:rsid w:val="001569D7"/>
    <w:rsid w:val="0016200E"/>
    <w:rsid w:val="00163564"/>
    <w:rsid w:val="00164483"/>
    <w:rsid w:val="001652BC"/>
    <w:rsid w:val="001672E3"/>
    <w:rsid w:val="00167739"/>
    <w:rsid w:val="00170474"/>
    <w:rsid w:val="0017298A"/>
    <w:rsid w:val="00173439"/>
    <w:rsid w:val="001742C1"/>
    <w:rsid w:val="00175347"/>
    <w:rsid w:val="00175B5F"/>
    <w:rsid w:val="00176170"/>
    <w:rsid w:val="001777F9"/>
    <w:rsid w:val="00182FF7"/>
    <w:rsid w:val="00184740"/>
    <w:rsid w:val="0018653D"/>
    <w:rsid w:val="0019161D"/>
    <w:rsid w:val="0019179E"/>
    <w:rsid w:val="00191FD4"/>
    <w:rsid w:val="0019359B"/>
    <w:rsid w:val="0019480B"/>
    <w:rsid w:val="00194FD4"/>
    <w:rsid w:val="00197538"/>
    <w:rsid w:val="001A385A"/>
    <w:rsid w:val="001A7FDA"/>
    <w:rsid w:val="001B0CA3"/>
    <w:rsid w:val="001B0E30"/>
    <w:rsid w:val="001B22D6"/>
    <w:rsid w:val="001B5085"/>
    <w:rsid w:val="001C0B4F"/>
    <w:rsid w:val="001C3CC6"/>
    <w:rsid w:val="001C4CAD"/>
    <w:rsid w:val="001C56F2"/>
    <w:rsid w:val="001C5D3C"/>
    <w:rsid w:val="001C61CE"/>
    <w:rsid w:val="001C6E40"/>
    <w:rsid w:val="001C7289"/>
    <w:rsid w:val="001D10F9"/>
    <w:rsid w:val="001D275A"/>
    <w:rsid w:val="001D39D0"/>
    <w:rsid w:val="001D3FCB"/>
    <w:rsid w:val="001D6028"/>
    <w:rsid w:val="001D6F56"/>
    <w:rsid w:val="001D7696"/>
    <w:rsid w:val="001E05BA"/>
    <w:rsid w:val="001E1039"/>
    <w:rsid w:val="001E18BD"/>
    <w:rsid w:val="001E2566"/>
    <w:rsid w:val="001E2F0D"/>
    <w:rsid w:val="001F089E"/>
    <w:rsid w:val="001F2451"/>
    <w:rsid w:val="001F35C8"/>
    <w:rsid w:val="001F36C2"/>
    <w:rsid w:val="001F45DA"/>
    <w:rsid w:val="00200C52"/>
    <w:rsid w:val="00205A85"/>
    <w:rsid w:val="002065F9"/>
    <w:rsid w:val="00206811"/>
    <w:rsid w:val="00206827"/>
    <w:rsid w:val="00206B35"/>
    <w:rsid w:val="00211700"/>
    <w:rsid w:val="00214952"/>
    <w:rsid w:val="002150F7"/>
    <w:rsid w:val="00223746"/>
    <w:rsid w:val="002306EC"/>
    <w:rsid w:val="002315FB"/>
    <w:rsid w:val="00231965"/>
    <w:rsid w:val="002319A7"/>
    <w:rsid w:val="00232FCC"/>
    <w:rsid w:val="002332D8"/>
    <w:rsid w:val="0023405C"/>
    <w:rsid w:val="002364D8"/>
    <w:rsid w:val="00236C64"/>
    <w:rsid w:val="0024010C"/>
    <w:rsid w:val="00240D24"/>
    <w:rsid w:val="002416DC"/>
    <w:rsid w:val="00243FE0"/>
    <w:rsid w:val="002462A3"/>
    <w:rsid w:val="00246AF7"/>
    <w:rsid w:val="0025073B"/>
    <w:rsid w:val="0025170E"/>
    <w:rsid w:val="002540B0"/>
    <w:rsid w:val="00255C12"/>
    <w:rsid w:val="00255FEA"/>
    <w:rsid w:val="00256777"/>
    <w:rsid w:val="0026132E"/>
    <w:rsid w:val="002617FB"/>
    <w:rsid w:val="002648A9"/>
    <w:rsid w:val="00270E81"/>
    <w:rsid w:val="00272EDB"/>
    <w:rsid w:val="002759D8"/>
    <w:rsid w:val="00275ED7"/>
    <w:rsid w:val="00282898"/>
    <w:rsid w:val="00285A5D"/>
    <w:rsid w:val="002900D3"/>
    <w:rsid w:val="00291257"/>
    <w:rsid w:val="00297FD6"/>
    <w:rsid w:val="002A1822"/>
    <w:rsid w:val="002A2332"/>
    <w:rsid w:val="002A2792"/>
    <w:rsid w:val="002A59EF"/>
    <w:rsid w:val="002A7763"/>
    <w:rsid w:val="002B1BCC"/>
    <w:rsid w:val="002B1D17"/>
    <w:rsid w:val="002B3E63"/>
    <w:rsid w:val="002B5B39"/>
    <w:rsid w:val="002B746B"/>
    <w:rsid w:val="002C086D"/>
    <w:rsid w:val="002C18EB"/>
    <w:rsid w:val="002C2466"/>
    <w:rsid w:val="002C24BC"/>
    <w:rsid w:val="002C2751"/>
    <w:rsid w:val="002C34E0"/>
    <w:rsid w:val="002C61F9"/>
    <w:rsid w:val="002C763A"/>
    <w:rsid w:val="002D0A4E"/>
    <w:rsid w:val="002D2929"/>
    <w:rsid w:val="002D57A2"/>
    <w:rsid w:val="002D7756"/>
    <w:rsid w:val="002D77BA"/>
    <w:rsid w:val="002E116A"/>
    <w:rsid w:val="002E13F0"/>
    <w:rsid w:val="002E3001"/>
    <w:rsid w:val="002E3946"/>
    <w:rsid w:val="002E6500"/>
    <w:rsid w:val="002E710B"/>
    <w:rsid w:val="002F1A50"/>
    <w:rsid w:val="002F285E"/>
    <w:rsid w:val="002F2BEC"/>
    <w:rsid w:val="002F3D72"/>
    <w:rsid w:val="002F5130"/>
    <w:rsid w:val="002F7F28"/>
    <w:rsid w:val="00300FCD"/>
    <w:rsid w:val="00302A8B"/>
    <w:rsid w:val="00303037"/>
    <w:rsid w:val="003039CB"/>
    <w:rsid w:val="00304CC2"/>
    <w:rsid w:val="00306BF1"/>
    <w:rsid w:val="00306DAF"/>
    <w:rsid w:val="003072B1"/>
    <w:rsid w:val="00307894"/>
    <w:rsid w:val="003134BD"/>
    <w:rsid w:val="003149F3"/>
    <w:rsid w:val="00320EEF"/>
    <w:rsid w:val="00320F71"/>
    <w:rsid w:val="00321479"/>
    <w:rsid w:val="00322287"/>
    <w:rsid w:val="00322BD0"/>
    <w:rsid w:val="00322DEE"/>
    <w:rsid w:val="003240D5"/>
    <w:rsid w:val="00325539"/>
    <w:rsid w:val="00327B40"/>
    <w:rsid w:val="00327F02"/>
    <w:rsid w:val="00330472"/>
    <w:rsid w:val="00332E60"/>
    <w:rsid w:val="0033322B"/>
    <w:rsid w:val="00333F93"/>
    <w:rsid w:val="0033780E"/>
    <w:rsid w:val="00340876"/>
    <w:rsid w:val="00340C13"/>
    <w:rsid w:val="003427E1"/>
    <w:rsid w:val="00344A12"/>
    <w:rsid w:val="003467AB"/>
    <w:rsid w:val="00346888"/>
    <w:rsid w:val="00346EC1"/>
    <w:rsid w:val="00350773"/>
    <w:rsid w:val="00350B5E"/>
    <w:rsid w:val="00353451"/>
    <w:rsid w:val="00356229"/>
    <w:rsid w:val="003572BD"/>
    <w:rsid w:val="00361FEB"/>
    <w:rsid w:val="00365EDD"/>
    <w:rsid w:val="00367401"/>
    <w:rsid w:val="00371AEA"/>
    <w:rsid w:val="00372CEA"/>
    <w:rsid w:val="0037453B"/>
    <w:rsid w:val="003750E0"/>
    <w:rsid w:val="00375EB4"/>
    <w:rsid w:val="00376029"/>
    <w:rsid w:val="00377A27"/>
    <w:rsid w:val="00381F5C"/>
    <w:rsid w:val="00384F81"/>
    <w:rsid w:val="00386C0C"/>
    <w:rsid w:val="003900A7"/>
    <w:rsid w:val="00391306"/>
    <w:rsid w:val="003932C8"/>
    <w:rsid w:val="003947AB"/>
    <w:rsid w:val="00395384"/>
    <w:rsid w:val="00395598"/>
    <w:rsid w:val="003A1375"/>
    <w:rsid w:val="003A23DB"/>
    <w:rsid w:val="003A3FF1"/>
    <w:rsid w:val="003A55FE"/>
    <w:rsid w:val="003B0464"/>
    <w:rsid w:val="003B0630"/>
    <w:rsid w:val="003B07CA"/>
    <w:rsid w:val="003B3BE9"/>
    <w:rsid w:val="003B6E1B"/>
    <w:rsid w:val="003B7BF9"/>
    <w:rsid w:val="003C2B6B"/>
    <w:rsid w:val="003C395A"/>
    <w:rsid w:val="003C5DFB"/>
    <w:rsid w:val="003C6BF2"/>
    <w:rsid w:val="003C6C33"/>
    <w:rsid w:val="003D0BE3"/>
    <w:rsid w:val="003D598F"/>
    <w:rsid w:val="003E008D"/>
    <w:rsid w:val="003E0BF4"/>
    <w:rsid w:val="003E1227"/>
    <w:rsid w:val="003E27F9"/>
    <w:rsid w:val="003F07A4"/>
    <w:rsid w:val="003F2B47"/>
    <w:rsid w:val="003F6092"/>
    <w:rsid w:val="003F7D7D"/>
    <w:rsid w:val="00400717"/>
    <w:rsid w:val="004007C9"/>
    <w:rsid w:val="00402F31"/>
    <w:rsid w:val="004043E5"/>
    <w:rsid w:val="00405F67"/>
    <w:rsid w:val="0040740D"/>
    <w:rsid w:val="00410D87"/>
    <w:rsid w:val="004110DE"/>
    <w:rsid w:val="0041115C"/>
    <w:rsid w:val="00411CBB"/>
    <w:rsid w:val="00412525"/>
    <w:rsid w:val="00416773"/>
    <w:rsid w:val="0042041F"/>
    <w:rsid w:val="00427588"/>
    <w:rsid w:val="00427F91"/>
    <w:rsid w:val="0043027E"/>
    <w:rsid w:val="00430DD1"/>
    <w:rsid w:val="00431CF1"/>
    <w:rsid w:val="004323A3"/>
    <w:rsid w:val="004341B4"/>
    <w:rsid w:val="00435094"/>
    <w:rsid w:val="00436E67"/>
    <w:rsid w:val="00437F5D"/>
    <w:rsid w:val="00441FBC"/>
    <w:rsid w:val="0044335F"/>
    <w:rsid w:val="00444D4C"/>
    <w:rsid w:val="0045043C"/>
    <w:rsid w:val="00450AFC"/>
    <w:rsid w:val="00450D53"/>
    <w:rsid w:val="00450E20"/>
    <w:rsid w:val="004537DC"/>
    <w:rsid w:val="00455FA3"/>
    <w:rsid w:val="004565E5"/>
    <w:rsid w:val="004571A0"/>
    <w:rsid w:val="00457D9F"/>
    <w:rsid w:val="00463F91"/>
    <w:rsid w:val="00465339"/>
    <w:rsid w:val="00466998"/>
    <w:rsid w:val="00467B34"/>
    <w:rsid w:val="0047030F"/>
    <w:rsid w:val="004714F9"/>
    <w:rsid w:val="00471650"/>
    <w:rsid w:val="004728A3"/>
    <w:rsid w:val="00472E2E"/>
    <w:rsid w:val="00473AEE"/>
    <w:rsid w:val="00474070"/>
    <w:rsid w:val="00475A78"/>
    <w:rsid w:val="004822F9"/>
    <w:rsid w:val="0048358E"/>
    <w:rsid w:val="00484FC5"/>
    <w:rsid w:val="00487710"/>
    <w:rsid w:val="00490F24"/>
    <w:rsid w:val="00491A10"/>
    <w:rsid w:val="0049417E"/>
    <w:rsid w:val="004955AF"/>
    <w:rsid w:val="004968B7"/>
    <w:rsid w:val="004A2285"/>
    <w:rsid w:val="004A2DBD"/>
    <w:rsid w:val="004A54DF"/>
    <w:rsid w:val="004B0217"/>
    <w:rsid w:val="004B0F0C"/>
    <w:rsid w:val="004B28E0"/>
    <w:rsid w:val="004B3718"/>
    <w:rsid w:val="004B4F96"/>
    <w:rsid w:val="004B5FD5"/>
    <w:rsid w:val="004B61C0"/>
    <w:rsid w:val="004B66A1"/>
    <w:rsid w:val="004B7BBE"/>
    <w:rsid w:val="004C0244"/>
    <w:rsid w:val="004C110C"/>
    <w:rsid w:val="004C43F8"/>
    <w:rsid w:val="004C54B8"/>
    <w:rsid w:val="004C654B"/>
    <w:rsid w:val="004C7E2A"/>
    <w:rsid w:val="004D0DAB"/>
    <w:rsid w:val="004D7D16"/>
    <w:rsid w:val="004E1A0C"/>
    <w:rsid w:val="004E202D"/>
    <w:rsid w:val="004E2FFC"/>
    <w:rsid w:val="004E60DB"/>
    <w:rsid w:val="004E759B"/>
    <w:rsid w:val="004E75CC"/>
    <w:rsid w:val="004F022B"/>
    <w:rsid w:val="004F061A"/>
    <w:rsid w:val="004F11DC"/>
    <w:rsid w:val="004F32DC"/>
    <w:rsid w:val="004F6C9D"/>
    <w:rsid w:val="004F7BC2"/>
    <w:rsid w:val="0050064C"/>
    <w:rsid w:val="00504170"/>
    <w:rsid w:val="005067E6"/>
    <w:rsid w:val="00510B51"/>
    <w:rsid w:val="00510E5D"/>
    <w:rsid w:val="0051143E"/>
    <w:rsid w:val="005123D6"/>
    <w:rsid w:val="005151F8"/>
    <w:rsid w:val="00520BDC"/>
    <w:rsid w:val="00522F24"/>
    <w:rsid w:val="00525096"/>
    <w:rsid w:val="00525FE2"/>
    <w:rsid w:val="00527ABC"/>
    <w:rsid w:val="00532647"/>
    <w:rsid w:val="005328F6"/>
    <w:rsid w:val="00532FAB"/>
    <w:rsid w:val="00535347"/>
    <w:rsid w:val="0054054F"/>
    <w:rsid w:val="005407CC"/>
    <w:rsid w:val="005408CD"/>
    <w:rsid w:val="00540B7E"/>
    <w:rsid w:val="00540CD6"/>
    <w:rsid w:val="005421CF"/>
    <w:rsid w:val="00543804"/>
    <w:rsid w:val="00545889"/>
    <w:rsid w:val="00547E7B"/>
    <w:rsid w:val="00547FFC"/>
    <w:rsid w:val="00551BAD"/>
    <w:rsid w:val="005572AA"/>
    <w:rsid w:val="00561473"/>
    <w:rsid w:val="00562495"/>
    <w:rsid w:val="005649C0"/>
    <w:rsid w:val="00565A83"/>
    <w:rsid w:val="00570DD0"/>
    <w:rsid w:val="005732B9"/>
    <w:rsid w:val="00573454"/>
    <w:rsid w:val="00574015"/>
    <w:rsid w:val="00574842"/>
    <w:rsid w:val="00575696"/>
    <w:rsid w:val="005759DC"/>
    <w:rsid w:val="00575A03"/>
    <w:rsid w:val="005841AE"/>
    <w:rsid w:val="005845C9"/>
    <w:rsid w:val="00585B5B"/>
    <w:rsid w:val="0058782B"/>
    <w:rsid w:val="00590AA6"/>
    <w:rsid w:val="0059201C"/>
    <w:rsid w:val="00593451"/>
    <w:rsid w:val="0059508F"/>
    <w:rsid w:val="0059570F"/>
    <w:rsid w:val="00595F78"/>
    <w:rsid w:val="00596E8A"/>
    <w:rsid w:val="005A1248"/>
    <w:rsid w:val="005A23D6"/>
    <w:rsid w:val="005A3784"/>
    <w:rsid w:val="005A3AD3"/>
    <w:rsid w:val="005A4430"/>
    <w:rsid w:val="005A4472"/>
    <w:rsid w:val="005A5D14"/>
    <w:rsid w:val="005A6DEA"/>
    <w:rsid w:val="005B0C14"/>
    <w:rsid w:val="005B1234"/>
    <w:rsid w:val="005B1A9B"/>
    <w:rsid w:val="005B2C3A"/>
    <w:rsid w:val="005B4D10"/>
    <w:rsid w:val="005B5BB8"/>
    <w:rsid w:val="005B6597"/>
    <w:rsid w:val="005B68CB"/>
    <w:rsid w:val="005C14C9"/>
    <w:rsid w:val="005C283A"/>
    <w:rsid w:val="005C51E7"/>
    <w:rsid w:val="005D1B70"/>
    <w:rsid w:val="005D2473"/>
    <w:rsid w:val="005D5088"/>
    <w:rsid w:val="005D6839"/>
    <w:rsid w:val="005D786A"/>
    <w:rsid w:val="005E2559"/>
    <w:rsid w:val="005E2A71"/>
    <w:rsid w:val="005E405A"/>
    <w:rsid w:val="005E46BB"/>
    <w:rsid w:val="005E4A69"/>
    <w:rsid w:val="005E4D70"/>
    <w:rsid w:val="005E5483"/>
    <w:rsid w:val="005E6226"/>
    <w:rsid w:val="005F0CDA"/>
    <w:rsid w:val="005F168C"/>
    <w:rsid w:val="005F2CBC"/>
    <w:rsid w:val="005F328F"/>
    <w:rsid w:val="005F6712"/>
    <w:rsid w:val="00604FF3"/>
    <w:rsid w:val="0060570F"/>
    <w:rsid w:val="00606309"/>
    <w:rsid w:val="00606F8F"/>
    <w:rsid w:val="00607002"/>
    <w:rsid w:val="0061123B"/>
    <w:rsid w:val="00611A7F"/>
    <w:rsid w:val="00612C9E"/>
    <w:rsid w:val="006161CF"/>
    <w:rsid w:val="00616EFB"/>
    <w:rsid w:val="00617AA8"/>
    <w:rsid w:val="00617C6C"/>
    <w:rsid w:val="00620BE6"/>
    <w:rsid w:val="0062622A"/>
    <w:rsid w:val="00630EE0"/>
    <w:rsid w:val="00632571"/>
    <w:rsid w:val="00633ACC"/>
    <w:rsid w:val="00634AFB"/>
    <w:rsid w:val="0063670C"/>
    <w:rsid w:val="006413F5"/>
    <w:rsid w:val="00641B90"/>
    <w:rsid w:val="00641EBA"/>
    <w:rsid w:val="0064205B"/>
    <w:rsid w:val="00644198"/>
    <w:rsid w:val="00646AB3"/>
    <w:rsid w:val="0065181A"/>
    <w:rsid w:val="006524BB"/>
    <w:rsid w:val="006534D5"/>
    <w:rsid w:val="00653515"/>
    <w:rsid w:val="00653FC5"/>
    <w:rsid w:val="006544D5"/>
    <w:rsid w:val="00655687"/>
    <w:rsid w:val="0065668C"/>
    <w:rsid w:val="00656728"/>
    <w:rsid w:val="00656905"/>
    <w:rsid w:val="00656DBD"/>
    <w:rsid w:val="00662287"/>
    <w:rsid w:val="00662A96"/>
    <w:rsid w:val="00664295"/>
    <w:rsid w:val="0066433B"/>
    <w:rsid w:val="00665733"/>
    <w:rsid w:val="00665BA4"/>
    <w:rsid w:val="00665CC7"/>
    <w:rsid w:val="0066763A"/>
    <w:rsid w:val="00667834"/>
    <w:rsid w:val="00667B76"/>
    <w:rsid w:val="00670D28"/>
    <w:rsid w:val="00671B16"/>
    <w:rsid w:val="0067239C"/>
    <w:rsid w:val="00672B18"/>
    <w:rsid w:val="00673ABE"/>
    <w:rsid w:val="00673B75"/>
    <w:rsid w:val="00674E40"/>
    <w:rsid w:val="006766C3"/>
    <w:rsid w:val="00680AD4"/>
    <w:rsid w:val="00680FBE"/>
    <w:rsid w:val="00681712"/>
    <w:rsid w:val="0068505E"/>
    <w:rsid w:val="00686A7A"/>
    <w:rsid w:val="00686DFB"/>
    <w:rsid w:val="00690928"/>
    <w:rsid w:val="0069335C"/>
    <w:rsid w:val="0069338F"/>
    <w:rsid w:val="00693EC2"/>
    <w:rsid w:val="00694863"/>
    <w:rsid w:val="00695356"/>
    <w:rsid w:val="0069647C"/>
    <w:rsid w:val="0069684A"/>
    <w:rsid w:val="00697323"/>
    <w:rsid w:val="006A0354"/>
    <w:rsid w:val="006A4F2F"/>
    <w:rsid w:val="006B13E1"/>
    <w:rsid w:val="006B25D2"/>
    <w:rsid w:val="006B41B7"/>
    <w:rsid w:val="006B795E"/>
    <w:rsid w:val="006C283A"/>
    <w:rsid w:val="006C4F0C"/>
    <w:rsid w:val="006C63F3"/>
    <w:rsid w:val="006C7928"/>
    <w:rsid w:val="006D4B14"/>
    <w:rsid w:val="006D608A"/>
    <w:rsid w:val="006D60F0"/>
    <w:rsid w:val="006E0476"/>
    <w:rsid w:val="006E218E"/>
    <w:rsid w:val="006E35B9"/>
    <w:rsid w:val="006E36CC"/>
    <w:rsid w:val="006E4AD2"/>
    <w:rsid w:val="006E645D"/>
    <w:rsid w:val="006E6ACD"/>
    <w:rsid w:val="006F1775"/>
    <w:rsid w:val="006F2A18"/>
    <w:rsid w:val="006F443C"/>
    <w:rsid w:val="006F615E"/>
    <w:rsid w:val="006F7C3A"/>
    <w:rsid w:val="00703F3D"/>
    <w:rsid w:val="00703FB2"/>
    <w:rsid w:val="0070464C"/>
    <w:rsid w:val="00706678"/>
    <w:rsid w:val="00707A8C"/>
    <w:rsid w:val="0071345C"/>
    <w:rsid w:val="007148BA"/>
    <w:rsid w:val="00720234"/>
    <w:rsid w:val="00720744"/>
    <w:rsid w:val="00723B7E"/>
    <w:rsid w:val="00724CAF"/>
    <w:rsid w:val="0073042A"/>
    <w:rsid w:val="007333E3"/>
    <w:rsid w:val="007344DF"/>
    <w:rsid w:val="00734801"/>
    <w:rsid w:val="00736155"/>
    <w:rsid w:val="0074069F"/>
    <w:rsid w:val="00740F2D"/>
    <w:rsid w:val="00744FA2"/>
    <w:rsid w:val="007469B3"/>
    <w:rsid w:val="00746D3D"/>
    <w:rsid w:val="00746E05"/>
    <w:rsid w:val="00751C62"/>
    <w:rsid w:val="007527C9"/>
    <w:rsid w:val="00755BCE"/>
    <w:rsid w:val="007576AF"/>
    <w:rsid w:val="007612CA"/>
    <w:rsid w:val="00762C0D"/>
    <w:rsid w:val="007702A3"/>
    <w:rsid w:val="00772C82"/>
    <w:rsid w:val="0077360A"/>
    <w:rsid w:val="00773A50"/>
    <w:rsid w:val="00777FA1"/>
    <w:rsid w:val="00781D37"/>
    <w:rsid w:val="007846AD"/>
    <w:rsid w:val="00787F45"/>
    <w:rsid w:val="007904D5"/>
    <w:rsid w:val="00790886"/>
    <w:rsid w:val="00790BC1"/>
    <w:rsid w:val="00794C29"/>
    <w:rsid w:val="00796111"/>
    <w:rsid w:val="00797548"/>
    <w:rsid w:val="00797CD0"/>
    <w:rsid w:val="007A0605"/>
    <w:rsid w:val="007A0B79"/>
    <w:rsid w:val="007A21CE"/>
    <w:rsid w:val="007A2551"/>
    <w:rsid w:val="007A2C29"/>
    <w:rsid w:val="007A3F5A"/>
    <w:rsid w:val="007A7735"/>
    <w:rsid w:val="007B03E6"/>
    <w:rsid w:val="007B3E9A"/>
    <w:rsid w:val="007B6B98"/>
    <w:rsid w:val="007C142A"/>
    <w:rsid w:val="007C1787"/>
    <w:rsid w:val="007C1C00"/>
    <w:rsid w:val="007C20DA"/>
    <w:rsid w:val="007C5204"/>
    <w:rsid w:val="007C5F38"/>
    <w:rsid w:val="007C6BFE"/>
    <w:rsid w:val="007C7967"/>
    <w:rsid w:val="007C7A07"/>
    <w:rsid w:val="007C7C34"/>
    <w:rsid w:val="007D20AB"/>
    <w:rsid w:val="007D416D"/>
    <w:rsid w:val="007E513F"/>
    <w:rsid w:val="007F19AF"/>
    <w:rsid w:val="007F23BF"/>
    <w:rsid w:val="007F31F7"/>
    <w:rsid w:val="007F34C1"/>
    <w:rsid w:val="007F3621"/>
    <w:rsid w:val="007F58A8"/>
    <w:rsid w:val="007F6B4F"/>
    <w:rsid w:val="008012FA"/>
    <w:rsid w:val="00801DD4"/>
    <w:rsid w:val="00802B8B"/>
    <w:rsid w:val="00803309"/>
    <w:rsid w:val="00805470"/>
    <w:rsid w:val="00805C50"/>
    <w:rsid w:val="00807137"/>
    <w:rsid w:val="008129AE"/>
    <w:rsid w:val="00812B90"/>
    <w:rsid w:val="00813EFB"/>
    <w:rsid w:val="00815708"/>
    <w:rsid w:val="00816106"/>
    <w:rsid w:val="00817B08"/>
    <w:rsid w:val="008200C4"/>
    <w:rsid w:val="008226C8"/>
    <w:rsid w:val="00822F53"/>
    <w:rsid w:val="008249CE"/>
    <w:rsid w:val="00824C43"/>
    <w:rsid w:val="00825E56"/>
    <w:rsid w:val="008260CA"/>
    <w:rsid w:val="0083057D"/>
    <w:rsid w:val="008361B1"/>
    <w:rsid w:val="00836C0F"/>
    <w:rsid w:val="00837D75"/>
    <w:rsid w:val="00840F63"/>
    <w:rsid w:val="008441D5"/>
    <w:rsid w:val="00847AC4"/>
    <w:rsid w:val="0085209D"/>
    <w:rsid w:val="0085303A"/>
    <w:rsid w:val="00854DCC"/>
    <w:rsid w:val="008557D5"/>
    <w:rsid w:val="00856B34"/>
    <w:rsid w:val="00860160"/>
    <w:rsid w:val="0086043C"/>
    <w:rsid w:val="00863356"/>
    <w:rsid w:val="00863DE3"/>
    <w:rsid w:val="008665A8"/>
    <w:rsid w:val="00866F6F"/>
    <w:rsid w:val="00870994"/>
    <w:rsid w:val="0087106B"/>
    <w:rsid w:val="00873B99"/>
    <w:rsid w:val="00875551"/>
    <w:rsid w:val="008762C6"/>
    <w:rsid w:val="00876CED"/>
    <w:rsid w:val="00881330"/>
    <w:rsid w:val="00881820"/>
    <w:rsid w:val="00882AE7"/>
    <w:rsid w:val="008874B0"/>
    <w:rsid w:val="0088772D"/>
    <w:rsid w:val="008903C8"/>
    <w:rsid w:val="00890FB6"/>
    <w:rsid w:val="0089116F"/>
    <w:rsid w:val="0089259E"/>
    <w:rsid w:val="008949D4"/>
    <w:rsid w:val="008960CE"/>
    <w:rsid w:val="008A098B"/>
    <w:rsid w:val="008A0A71"/>
    <w:rsid w:val="008A1177"/>
    <w:rsid w:val="008A1704"/>
    <w:rsid w:val="008A227A"/>
    <w:rsid w:val="008A2B24"/>
    <w:rsid w:val="008A6FAC"/>
    <w:rsid w:val="008B2257"/>
    <w:rsid w:val="008B37A4"/>
    <w:rsid w:val="008B3AB5"/>
    <w:rsid w:val="008B6A1F"/>
    <w:rsid w:val="008B6A69"/>
    <w:rsid w:val="008B7C4E"/>
    <w:rsid w:val="008C43C2"/>
    <w:rsid w:val="008C538C"/>
    <w:rsid w:val="008C6358"/>
    <w:rsid w:val="008C734D"/>
    <w:rsid w:val="008C7B71"/>
    <w:rsid w:val="008D10C9"/>
    <w:rsid w:val="008D4C35"/>
    <w:rsid w:val="008D5B8F"/>
    <w:rsid w:val="008E09C8"/>
    <w:rsid w:val="008E0B5F"/>
    <w:rsid w:val="008E260B"/>
    <w:rsid w:val="008E66F0"/>
    <w:rsid w:val="008E771E"/>
    <w:rsid w:val="008F3A4A"/>
    <w:rsid w:val="008F3BF0"/>
    <w:rsid w:val="008F617F"/>
    <w:rsid w:val="008F68C3"/>
    <w:rsid w:val="008F7283"/>
    <w:rsid w:val="00900F8F"/>
    <w:rsid w:val="00902B94"/>
    <w:rsid w:val="00903017"/>
    <w:rsid w:val="00905266"/>
    <w:rsid w:val="00910C74"/>
    <w:rsid w:val="00911144"/>
    <w:rsid w:val="00913719"/>
    <w:rsid w:val="00913B84"/>
    <w:rsid w:val="0091479A"/>
    <w:rsid w:val="0091690C"/>
    <w:rsid w:val="00917BC8"/>
    <w:rsid w:val="00922806"/>
    <w:rsid w:val="0092321E"/>
    <w:rsid w:val="00924C86"/>
    <w:rsid w:val="00925C3D"/>
    <w:rsid w:val="00927388"/>
    <w:rsid w:val="0092768C"/>
    <w:rsid w:val="009306D3"/>
    <w:rsid w:val="00930E1B"/>
    <w:rsid w:val="00932706"/>
    <w:rsid w:val="00933617"/>
    <w:rsid w:val="0093459D"/>
    <w:rsid w:val="0093504F"/>
    <w:rsid w:val="00936D21"/>
    <w:rsid w:val="0094080A"/>
    <w:rsid w:val="00940B6E"/>
    <w:rsid w:val="00942D7B"/>
    <w:rsid w:val="00944A07"/>
    <w:rsid w:val="00945A9F"/>
    <w:rsid w:val="009469CD"/>
    <w:rsid w:val="00947957"/>
    <w:rsid w:val="00952CFB"/>
    <w:rsid w:val="00953015"/>
    <w:rsid w:val="0095672C"/>
    <w:rsid w:val="00956FE6"/>
    <w:rsid w:val="00957830"/>
    <w:rsid w:val="00960FE5"/>
    <w:rsid w:val="00961528"/>
    <w:rsid w:val="00962662"/>
    <w:rsid w:val="0096465D"/>
    <w:rsid w:val="00965D8C"/>
    <w:rsid w:val="00967FE0"/>
    <w:rsid w:val="009722A9"/>
    <w:rsid w:val="00972334"/>
    <w:rsid w:val="00972795"/>
    <w:rsid w:val="00972DDC"/>
    <w:rsid w:val="009743C8"/>
    <w:rsid w:val="00975F63"/>
    <w:rsid w:val="00976B66"/>
    <w:rsid w:val="00981ECA"/>
    <w:rsid w:val="009824F5"/>
    <w:rsid w:val="009827DA"/>
    <w:rsid w:val="009837DE"/>
    <w:rsid w:val="00987407"/>
    <w:rsid w:val="009876F1"/>
    <w:rsid w:val="0099107F"/>
    <w:rsid w:val="00991244"/>
    <w:rsid w:val="00995129"/>
    <w:rsid w:val="00996172"/>
    <w:rsid w:val="0099729F"/>
    <w:rsid w:val="009A0697"/>
    <w:rsid w:val="009A2725"/>
    <w:rsid w:val="009A2961"/>
    <w:rsid w:val="009A2A36"/>
    <w:rsid w:val="009A4EB3"/>
    <w:rsid w:val="009A7479"/>
    <w:rsid w:val="009B1BEB"/>
    <w:rsid w:val="009B49C5"/>
    <w:rsid w:val="009B4AC6"/>
    <w:rsid w:val="009B6D0F"/>
    <w:rsid w:val="009C0E94"/>
    <w:rsid w:val="009C1287"/>
    <w:rsid w:val="009C15BE"/>
    <w:rsid w:val="009C230A"/>
    <w:rsid w:val="009C321C"/>
    <w:rsid w:val="009C5CAE"/>
    <w:rsid w:val="009C5DD9"/>
    <w:rsid w:val="009D0205"/>
    <w:rsid w:val="009D0D91"/>
    <w:rsid w:val="009D2D84"/>
    <w:rsid w:val="009D3197"/>
    <w:rsid w:val="009D48BB"/>
    <w:rsid w:val="009D6078"/>
    <w:rsid w:val="009D633B"/>
    <w:rsid w:val="009D7AC8"/>
    <w:rsid w:val="009E0115"/>
    <w:rsid w:val="009E5565"/>
    <w:rsid w:val="009E679A"/>
    <w:rsid w:val="009F0CFB"/>
    <w:rsid w:val="009F2C72"/>
    <w:rsid w:val="009F2FA0"/>
    <w:rsid w:val="009F5203"/>
    <w:rsid w:val="009F6C69"/>
    <w:rsid w:val="00A011B9"/>
    <w:rsid w:val="00A01524"/>
    <w:rsid w:val="00A02135"/>
    <w:rsid w:val="00A02636"/>
    <w:rsid w:val="00A02765"/>
    <w:rsid w:val="00A030A1"/>
    <w:rsid w:val="00A03AC8"/>
    <w:rsid w:val="00A07388"/>
    <w:rsid w:val="00A07AFC"/>
    <w:rsid w:val="00A1116C"/>
    <w:rsid w:val="00A16832"/>
    <w:rsid w:val="00A16B74"/>
    <w:rsid w:val="00A17B61"/>
    <w:rsid w:val="00A20390"/>
    <w:rsid w:val="00A26218"/>
    <w:rsid w:val="00A30F7F"/>
    <w:rsid w:val="00A328E9"/>
    <w:rsid w:val="00A3369B"/>
    <w:rsid w:val="00A3586A"/>
    <w:rsid w:val="00A36719"/>
    <w:rsid w:val="00A370AB"/>
    <w:rsid w:val="00A37119"/>
    <w:rsid w:val="00A37E7F"/>
    <w:rsid w:val="00A404D7"/>
    <w:rsid w:val="00A40662"/>
    <w:rsid w:val="00A411FD"/>
    <w:rsid w:val="00A41435"/>
    <w:rsid w:val="00A4182E"/>
    <w:rsid w:val="00A42F1D"/>
    <w:rsid w:val="00A44236"/>
    <w:rsid w:val="00A44295"/>
    <w:rsid w:val="00A45B59"/>
    <w:rsid w:val="00A475BB"/>
    <w:rsid w:val="00A528C9"/>
    <w:rsid w:val="00A53B7F"/>
    <w:rsid w:val="00A53E24"/>
    <w:rsid w:val="00A544FC"/>
    <w:rsid w:val="00A54A0F"/>
    <w:rsid w:val="00A54BEC"/>
    <w:rsid w:val="00A550B1"/>
    <w:rsid w:val="00A56073"/>
    <w:rsid w:val="00A60CCA"/>
    <w:rsid w:val="00A62918"/>
    <w:rsid w:val="00A62919"/>
    <w:rsid w:val="00A66404"/>
    <w:rsid w:val="00A71A53"/>
    <w:rsid w:val="00A7296A"/>
    <w:rsid w:val="00A73176"/>
    <w:rsid w:val="00A746EB"/>
    <w:rsid w:val="00A8059D"/>
    <w:rsid w:val="00A833AB"/>
    <w:rsid w:val="00A8372E"/>
    <w:rsid w:val="00A8435C"/>
    <w:rsid w:val="00A84CBC"/>
    <w:rsid w:val="00A85D3A"/>
    <w:rsid w:val="00A85FFA"/>
    <w:rsid w:val="00A86F73"/>
    <w:rsid w:val="00A92141"/>
    <w:rsid w:val="00A939B3"/>
    <w:rsid w:val="00A93C55"/>
    <w:rsid w:val="00A941B1"/>
    <w:rsid w:val="00A96E9E"/>
    <w:rsid w:val="00AA1A12"/>
    <w:rsid w:val="00AA39C8"/>
    <w:rsid w:val="00AA4398"/>
    <w:rsid w:val="00AA7A5B"/>
    <w:rsid w:val="00AB13DD"/>
    <w:rsid w:val="00AB146C"/>
    <w:rsid w:val="00AB42EB"/>
    <w:rsid w:val="00AB454A"/>
    <w:rsid w:val="00AB4B62"/>
    <w:rsid w:val="00AC09F1"/>
    <w:rsid w:val="00AC1B45"/>
    <w:rsid w:val="00AC303D"/>
    <w:rsid w:val="00AC337A"/>
    <w:rsid w:val="00AC36A8"/>
    <w:rsid w:val="00AC45EC"/>
    <w:rsid w:val="00AC4BE0"/>
    <w:rsid w:val="00AC4C78"/>
    <w:rsid w:val="00AC7D20"/>
    <w:rsid w:val="00AD27FB"/>
    <w:rsid w:val="00AD455B"/>
    <w:rsid w:val="00AD6B64"/>
    <w:rsid w:val="00AD6B94"/>
    <w:rsid w:val="00AE7298"/>
    <w:rsid w:val="00AE7730"/>
    <w:rsid w:val="00AF013A"/>
    <w:rsid w:val="00AF01D2"/>
    <w:rsid w:val="00AF122E"/>
    <w:rsid w:val="00AF1C1C"/>
    <w:rsid w:val="00AF4B74"/>
    <w:rsid w:val="00AF571A"/>
    <w:rsid w:val="00B025D7"/>
    <w:rsid w:val="00B02FF1"/>
    <w:rsid w:val="00B071FB"/>
    <w:rsid w:val="00B10DB2"/>
    <w:rsid w:val="00B208E0"/>
    <w:rsid w:val="00B21135"/>
    <w:rsid w:val="00B215D1"/>
    <w:rsid w:val="00B21B4A"/>
    <w:rsid w:val="00B225A9"/>
    <w:rsid w:val="00B23130"/>
    <w:rsid w:val="00B23A39"/>
    <w:rsid w:val="00B248AF"/>
    <w:rsid w:val="00B25A38"/>
    <w:rsid w:val="00B3086E"/>
    <w:rsid w:val="00B34628"/>
    <w:rsid w:val="00B34A02"/>
    <w:rsid w:val="00B34B74"/>
    <w:rsid w:val="00B40DF7"/>
    <w:rsid w:val="00B433B3"/>
    <w:rsid w:val="00B4369C"/>
    <w:rsid w:val="00B446AD"/>
    <w:rsid w:val="00B44766"/>
    <w:rsid w:val="00B4699F"/>
    <w:rsid w:val="00B53CC6"/>
    <w:rsid w:val="00B563C9"/>
    <w:rsid w:val="00B57603"/>
    <w:rsid w:val="00B63CD6"/>
    <w:rsid w:val="00B6451D"/>
    <w:rsid w:val="00B649ED"/>
    <w:rsid w:val="00B64A22"/>
    <w:rsid w:val="00B71C25"/>
    <w:rsid w:val="00B74764"/>
    <w:rsid w:val="00B74C52"/>
    <w:rsid w:val="00B80DF5"/>
    <w:rsid w:val="00B8112E"/>
    <w:rsid w:val="00B82689"/>
    <w:rsid w:val="00B82E69"/>
    <w:rsid w:val="00B83C4B"/>
    <w:rsid w:val="00B87FFD"/>
    <w:rsid w:val="00B941DC"/>
    <w:rsid w:val="00B97EE1"/>
    <w:rsid w:val="00BA3B9D"/>
    <w:rsid w:val="00BA4A7A"/>
    <w:rsid w:val="00BA4DA1"/>
    <w:rsid w:val="00BB42F4"/>
    <w:rsid w:val="00BB463B"/>
    <w:rsid w:val="00BB587C"/>
    <w:rsid w:val="00BB5C38"/>
    <w:rsid w:val="00BB5C5A"/>
    <w:rsid w:val="00BC0E7A"/>
    <w:rsid w:val="00BC0FA2"/>
    <w:rsid w:val="00BC31B6"/>
    <w:rsid w:val="00BC39D3"/>
    <w:rsid w:val="00BC3BE0"/>
    <w:rsid w:val="00BC5D79"/>
    <w:rsid w:val="00BC5D7C"/>
    <w:rsid w:val="00BC5FB8"/>
    <w:rsid w:val="00BC62E0"/>
    <w:rsid w:val="00BC72B3"/>
    <w:rsid w:val="00BD042D"/>
    <w:rsid w:val="00BD0F36"/>
    <w:rsid w:val="00BD2A63"/>
    <w:rsid w:val="00BD5260"/>
    <w:rsid w:val="00BD7142"/>
    <w:rsid w:val="00BE077E"/>
    <w:rsid w:val="00BE157C"/>
    <w:rsid w:val="00BE226A"/>
    <w:rsid w:val="00BE274A"/>
    <w:rsid w:val="00BE3078"/>
    <w:rsid w:val="00BE4E08"/>
    <w:rsid w:val="00BF1008"/>
    <w:rsid w:val="00BF3381"/>
    <w:rsid w:val="00BF343B"/>
    <w:rsid w:val="00BF36AD"/>
    <w:rsid w:val="00BF3C3F"/>
    <w:rsid w:val="00BF3D8A"/>
    <w:rsid w:val="00BF40FA"/>
    <w:rsid w:val="00BF41A6"/>
    <w:rsid w:val="00BF426F"/>
    <w:rsid w:val="00BF43E1"/>
    <w:rsid w:val="00BF4C1E"/>
    <w:rsid w:val="00BF4C2F"/>
    <w:rsid w:val="00BF641C"/>
    <w:rsid w:val="00C01D79"/>
    <w:rsid w:val="00C01F4F"/>
    <w:rsid w:val="00C02863"/>
    <w:rsid w:val="00C0595F"/>
    <w:rsid w:val="00C06261"/>
    <w:rsid w:val="00C1114F"/>
    <w:rsid w:val="00C13395"/>
    <w:rsid w:val="00C15993"/>
    <w:rsid w:val="00C17AFC"/>
    <w:rsid w:val="00C23F96"/>
    <w:rsid w:val="00C24E69"/>
    <w:rsid w:val="00C2503C"/>
    <w:rsid w:val="00C26F8B"/>
    <w:rsid w:val="00C279B4"/>
    <w:rsid w:val="00C27E2D"/>
    <w:rsid w:val="00C305CE"/>
    <w:rsid w:val="00C30AE7"/>
    <w:rsid w:val="00C338E7"/>
    <w:rsid w:val="00C351AC"/>
    <w:rsid w:val="00C35234"/>
    <w:rsid w:val="00C4051B"/>
    <w:rsid w:val="00C40670"/>
    <w:rsid w:val="00C424A0"/>
    <w:rsid w:val="00C42DEB"/>
    <w:rsid w:val="00C43583"/>
    <w:rsid w:val="00C4714E"/>
    <w:rsid w:val="00C47BA9"/>
    <w:rsid w:val="00C5239F"/>
    <w:rsid w:val="00C528A6"/>
    <w:rsid w:val="00C52F2C"/>
    <w:rsid w:val="00C546A9"/>
    <w:rsid w:val="00C55D4E"/>
    <w:rsid w:val="00C563EE"/>
    <w:rsid w:val="00C61270"/>
    <w:rsid w:val="00C6470D"/>
    <w:rsid w:val="00C64BDE"/>
    <w:rsid w:val="00C70ABB"/>
    <w:rsid w:val="00C70D46"/>
    <w:rsid w:val="00C71211"/>
    <w:rsid w:val="00C72B6E"/>
    <w:rsid w:val="00C77F6A"/>
    <w:rsid w:val="00C80138"/>
    <w:rsid w:val="00C8214F"/>
    <w:rsid w:val="00C85CA4"/>
    <w:rsid w:val="00C85F0E"/>
    <w:rsid w:val="00C8704B"/>
    <w:rsid w:val="00C91379"/>
    <w:rsid w:val="00C94D36"/>
    <w:rsid w:val="00C95D2C"/>
    <w:rsid w:val="00C95E12"/>
    <w:rsid w:val="00C97796"/>
    <w:rsid w:val="00CA2679"/>
    <w:rsid w:val="00CA5A24"/>
    <w:rsid w:val="00CA73FE"/>
    <w:rsid w:val="00CA768B"/>
    <w:rsid w:val="00CB01C4"/>
    <w:rsid w:val="00CB2A76"/>
    <w:rsid w:val="00CB2A7D"/>
    <w:rsid w:val="00CB3CB3"/>
    <w:rsid w:val="00CB5F57"/>
    <w:rsid w:val="00CB60C9"/>
    <w:rsid w:val="00CB6470"/>
    <w:rsid w:val="00CC2F55"/>
    <w:rsid w:val="00CC35F5"/>
    <w:rsid w:val="00CC3AB1"/>
    <w:rsid w:val="00CC5D90"/>
    <w:rsid w:val="00CC65FD"/>
    <w:rsid w:val="00CD032F"/>
    <w:rsid w:val="00CD08F8"/>
    <w:rsid w:val="00CD31EA"/>
    <w:rsid w:val="00CD5114"/>
    <w:rsid w:val="00CD56AB"/>
    <w:rsid w:val="00CD5EA8"/>
    <w:rsid w:val="00CD6D7F"/>
    <w:rsid w:val="00CD7A0B"/>
    <w:rsid w:val="00CE0768"/>
    <w:rsid w:val="00CE496D"/>
    <w:rsid w:val="00CE595A"/>
    <w:rsid w:val="00CE6B57"/>
    <w:rsid w:val="00CF0F95"/>
    <w:rsid w:val="00CF0FFA"/>
    <w:rsid w:val="00CF2465"/>
    <w:rsid w:val="00CF5138"/>
    <w:rsid w:val="00CF7454"/>
    <w:rsid w:val="00D002CA"/>
    <w:rsid w:val="00D00C06"/>
    <w:rsid w:val="00D037C6"/>
    <w:rsid w:val="00D04BEB"/>
    <w:rsid w:val="00D04DC4"/>
    <w:rsid w:val="00D04E01"/>
    <w:rsid w:val="00D06950"/>
    <w:rsid w:val="00D11BB3"/>
    <w:rsid w:val="00D13DC5"/>
    <w:rsid w:val="00D14094"/>
    <w:rsid w:val="00D15376"/>
    <w:rsid w:val="00D17EEB"/>
    <w:rsid w:val="00D21403"/>
    <w:rsid w:val="00D25339"/>
    <w:rsid w:val="00D308DF"/>
    <w:rsid w:val="00D309F7"/>
    <w:rsid w:val="00D3191A"/>
    <w:rsid w:val="00D32B2E"/>
    <w:rsid w:val="00D34D69"/>
    <w:rsid w:val="00D354C5"/>
    <w:rsid w:val="00D3747C"/>
    <w:rsid w:val="00D37526"/>
    <w:rsid w:val="00D40677"/>
    <w:rsid w:val="00D41B5E"/>
    <w:rsid w:val="00D41C65"/>
    <w:rsid w:val="00D46D54"/>
    <w:rsid w:val="00D5044E"/>
    <w:rsid w:val="00D5053A"/>
    <w:rsid w:val="00D525E3"/>
    <w:rsid w:val="00D52C80"/>
    <w:rsid w:val="00D54EB6"/>
    <w:rsid w:val="00D55471"/>
    <w:rsid w:val="00D6057A"/>
    <w:rsid w:val="00D62887"/>
    <w:rsid w:val="00D66B52"/>
    <w:rsid w:val="00D715C4"/>
    <w:rsid w:val="00D71FDC"/>
    <w:rsid w:val="00D72FA5"/>
    <w:rsid w:val="00D73268"/>
    <w:rsid w:val="00D7380A"/>
    <w:rsid w:val="00D743AF"/>
    <w:rsid w:val="00D7471B"/>
    <w:rsid w:val="00D76120"/>
    <w:rsid w:val="00D762D8"/>
    <w:rsid w:val="00D76E38"/>
    <w:rsid w:val="00D77BD2"/>
    <w:rsid w:val="00D80409"/>
    <w:rsid w:val="00D82FFD"/>
    <w:rsid w:val="00D8392E"/>
    <w:rsid w:val="00D839D6"/>
    <w:rsid w:val="00D83F2B"/>
    <w:rsid w:val="00D84A18"/>
    <w:rsid w:val="00D850D4"/>
    <w:rsid w:val="00D86BBB"/>
    <w:rsid w:val="00D87D1E"/>
    <w:rsid w:val="00D87E52"/>
    <w:rsid w:val="00D93F91"/>
    <w:rsid w:val="00D949C9"/>
    <w:rsid w:val="00D94BFB"/>
    <w:rsid w:val="00D95062"/>
    <w:rsid w:val="00DA000D"/>
    <w:rsid w:val="00DA0D9C"/>
    <w:rsid w:val="00DA429F"/>
    <w:rsid w:val="00DA44FE"/>
    <w:rsid w:val="00DA4915"/>
    <w:rsid w:val="00DB0C0B"/>
    <w:rsid w:val="00DB3CA0"/>
    <w:rsid w:val="00DB6302"/>
    <w:rsid w:val="00DB63FE"/>
    <w:rsid w:val="00DB66A6"/>
    <w:rsid w:val="00DC235D"/>
    <w:rsid w:val="00DC580A"/>
    <w:rsid w:val="00DC6908"/>
    <w:rsid w:val="00DC6B5C"/>
    <w:rsid w:val="00DC7873"/>
    <w:rsid w:val="00DD0F70"/>
    <w:rsid w:val="00DD2A42"/>
    <w:rsid w:val="00DD2B98"/>
    <w:rsid w:val="00DD3858"/>
    <w:rsid w:val="00DD3EAE"/>
    <w:rsid w:val="00DE03D0"/>
    <w:rsid w:val="00DE1E8F"/>
    <w:rsid w:val="00DE285D"/>
    <w:rsid w:val="00DE3CCC"/>
    <w:rsid w:val="00DE3FBB"/>
    <w:rsid w:val="00DE5329"/>
    <w:rsid w:val="00DE56CD"/>
    <w:rsid w:val="00DE5FB3"/>
    <w:rsid w:val="00DE6220"/>
    <w:rsid w:val="00DE635A"/>
    <w:rsid w:val="00DE6562"/>
    <w:rsid w:val="00DF3539"/>
    <w:rsid w:val="00DF3B36"/>
    <w:rsid w:val="00DF41EF"/>
    <w:rsid w:val="00DF53FA"/>
    <w:rsid w:val="00DF5CD9"/>
    <w:rsid w:val="00DF6F23"/>
    <w:rsid w:val="00E0012D"/>
    <w:rsid w:val="00E01E0A"/>
    <w:rsid w:val="00E033B9"/>
    <w:rsid w:val="00E03D42"/>
    <w:rsid w:val="00E03EFE"/>
    <w:rsid w:val="00E06D68"/>
    <w:rsid w:val="00E115A8"/>
    <w:rsid w:val="00E14FE9"/>
    <w:rsid w:val="00E161CE"/>
    <w:rsid w:val="00E16606"/>
    <w:rsid w:val="00E17BEC"/>
    <w:rsid w:val="00E228A8"/>
    <w:rsid w:val="00E23FC9"/>
    <w:rsid w:val="00E30449"/>
    <w:rsid w:val="00E314E6"/>
    <w:rsid w:val="00E32EE4"/>
    <w:rsid w:val="00E3583A"/>
    <w:rsid w:val="00E36851"/>
    <w:rsid w:val="00E376B4"/>
    <w:rsid w:val="00E37786"/>
    <w:rsid w:val="00E40B1C"/>
    <w:rsid w:val="00E42FF2"/>
    <w:rsid w:val="00E54435"/>
    <w:rsid w:val="00E54FCA"/>
    <w:rsid w:val="00E6190B"/>
    <w:rsid w:val="00E62F28"/>
    <w:rsid w:val="00E63DF4"/>
    <w:rsid w:val="00E6760A"/>
    <w:rsid w:val="00E67CAD"/>
    <w:rsid w:val="00E67CF4"/>
    <w:rsid w:val="00E67FA5"/>
    <w:rsid w:val="00E77FAC"/>
    <w:rsid w:val="00E829A4"/>
    <w:rsid w:val="00E833C9"/>
    <w:rsid w:val="00E86D8D"/>
    <w:rsid w:val="00E870B3"/>
    <w:rsid w:val="00E902FF"/>
    <w:rsid w:val="00E903E3"/>
    <w:rsid w:val="00E90F50"/>
    <w:rsid w:val="00E91058"/>
    <w:rsid w:val="00E927F6"/>
    <w:rsid w:val="00E97D17"/>
    <w:rsid w:val="00E97F13"/>
    <w:rsid w:val="00EA266A"/>
    <w:rsid w:val="00EA2C51"/>
    <w:rsid w:val="00EA48DD"/>
    <w:rsid w:val="00EA6597"/>
    <w:rsid w:val="00EA7534"/>
    <w:rsid w:val="00EB2599"/>
    <w:rsid w:val="00EB375C"/>
    <w:rsid w:val="00EB4A26"/>
    <w:rsid w:val="00EB722E"/>
    <w:rsid w:val="00EB7F80"/>
    <w:rsid w:val="00EB7FB5"/>
    <w:rsid w:val="00EC2A20"/>
    <w:rsid w:val="00EC65B8"/>
    <w:rsid w:val="00EC6EE0"/>
    <w:rsid w:val="00ED01E0"/>
    <w:rsid w:val="00ED067A"/>
    <w:rsid w:val="00ED1E7D"/>
    <w:rsid w:val="00ED5B69"/>
    <w:rsid w:val="00EE25C5"/>
    <w:rsid w:val="00EE368B"/>
    <w:rsid w:val="00EE428E"/>
    <w:rsid w:val="00EE4F9E"/>
    <w:rsid w:val="00EE6B36"/>
    <w:rsid w:val="00EF2257"/>
    <w:rsid w:val="00EF568D"/>
    <w:rsid w:val="00EF630F"/>
    <w:rsid w:val="00EF6B5D"/>
    <w:rsid w:val="00EF6EBE"/>
    <w:rsid w:val="00EF7494"/>
    <w:rsid w:val="00F01C34"/>
    <w:rsid w:val="00F02C07"/>
    <w:rsid w:val="00F030C9"/>
    <w:rsid w:val="00F03E36"/>
    <w:rsid w:val="00F0409C"/>
    <w:rsid w:val="00F045CD"/>
    <w:rsid w:val="00F053C9"/>
    <w:rsid w:val="00F05C59"/>
    <w:rsid w:val="00F07564"/>
    <w:rsid w:val="00F10BF3"/>
    <w:rsid w:val="00F1468D"/>
    <w:rsid w:val="00F16133"/>
    <w:rsid w:val="00F16139"/>
    <w:rsid w:val="00F249E8"/>
    <w:rsid w:val="00F25EEF"/>
    <w:rsid w:val="00F26170"/>
    <w:rsid w:val="00F26E12"/>
    <w:rsid w:val="00F2735D"/>
    <w:rsid w:val="00F32473"/>
    <w:rsid w:val="00F342FA"/>
    <w:rsid w:val="00F366B4"/>
    <w:rsid w:val="00F37B47"/>
    <w:rsid w:val="00F40780"/>
    <w:rsid w:val="00F419B3"/>
    <w:rsid w:val="00F426A2"/>
    <w:rsid w:val="00F430F3"/>
    <w:rsid w:val="00F449AA"/>
    <w:rsid w:val="00F46697"/>
    <w:rsid w:val="00F47DE8"/>
    <w:rsid w:val="00F47E68"/>
    <w:rsid w:val="00F50EB0"/>
    <w:rsid w:val="00F51307"/>
    <w:rsid w:val="00F52305"/>
    <w:rsid w:val="00F523D9"/>
    <w:rsid w:val="00F52F84"/>
    <w:rsid w:val="00F541D3"/>
    <w:rsid w:val="00F5494D"/>
    <w:rsid w:val="00F54DAD"/>
    <w:rsid w:val="00F54F0B"/>
    <w:rsid w:val="00F54F77"/>
    <w:rsid w:val="00F5779A"/>
    <w:rsid w:val="00F57AEF"/>
    <w:rsid w:val="00F57D51"/>
    <w:rsid w:val="00F63F2B"/>
    <w:rsid w:val="00F6735D"/>
    <w:rsid w:val="00F67859"/>
    <w:rsid w:val="00F744A0"/>
    <w:rsid w:val="00F77F6E"/>
    <w:rsid w:val="00F80D8D"/>
    <w:rsid w:val="00F86D24"/>
    <w:rsid w:val="00F877F3"/>
    <w:rsid w:val="00F91130"/>
    <w:rsid w:val="00F95604"/>
    <w:rsid w:val="00F96E1B"/>
    <w:rsid w:val="00FA2BD3"/>
    <w:rsid w:val="00FA464C"/>
    <w:rsid w:val="00FA4731"/>
    <w:rsid w:val="00FA587C"/>
    <w:rsid w:val="00FA59DE"/>
    <w:rsid w:val="00FA63AB"/>
    <w:rsid w:val="00FB0E2D"/>
    <w:rsid w:val="00FB138D"/>
    <w:rsid w:val="00FB25A9"/>
    <w:rsid w:val="00FB3835"/>
    <w:rsid w:val="00FB3ED6"/>
    <w:rsid w:val="00FB654B"/>
    <w:rsid w:val="00FB7240"/>
    <w:rsid w:val="00FB7B61"/>
    <w:rsid w:val="00FC00B9"/>
    <w:rsid w:val="00FC38EA"/>
    <w:rsid w:val="00FC57E2"/>
    <w:rsid w:val="00FD0AAC"/>
    <w:rsid w:val="00FD0F15"/>
    <w:rsid w:val="00FD27AC"/>
    <w:rsid w:val="00FD445D"/>
    <w:rsid w:val="00FD5E4A"/>
    <w:rsid w:val="00FD7C30"/>
    <w:rsid w:val="00FE08AE"/>
    <w:rsid w:val="00FE0E5A"/>
    <w:rsid w:val="00FE35E2"/>
    <w:rsid w:val="00FE488B"/>
    <w:rsid w:val="00FE52A2"/>
    <w:rsid w:val="00FE5904"/>
    <w:rsid w:val="00FF115A"/>
    <w:rsid w:val="00FF145E"/>
    <w:rsid w:val="00FF2373"/>
    <w:rsid w:val="00FF2EBB"/>
    <w:rsid w:val="00FF5E26"/>
    <w:rsid w:val="00FF6496"/>
    <w:rsid w:val="00FF67F8"/>
    <w:rsid w:val="01879ED0"/>
    <w:rsid w:val="039AFD88"/>
    <w:rsid w:val="04C11D22"/>
    <w:rsid w:val="0C09D9EA"/>
    <w:rsid w:val="0CA8D23D"/>
    <w:rsid w:val="0FBDA01F"/>
    <w:rsid w:val="0FFD7A9A"/>
    <w:rsid w:val="14276892"/>
    <w:rsid w:val="1532EDB6"/>
    <w:rsid w:val="1947A855"/>
    <w:rsid w:val="23931579"/>
    <w:rsid w:val="26521233"/>
    <w:rsid w:val="26AC29FC"/>
    <w:rsid w:val="3030095E"/>
    <w:rsid w:val="32B1271D"/>
    <w:rsid w:val="35160358"/>
    <w:rsid w:val="3BAE364D"/>
    <w:rsid w:val="3CBE8D8B"/>
    <w:rsid w:val="3E6B6C09"/>
    <w:rsid w:val="45D91249"/>
    <w:rsid w:val="46C38F77"/>
    <w:rsid w:val="505214EA"/>
    <w:rsid w:val="54691A64"/>
    <w:rsid w:val="59FB404B"/>
    <w:rsid w:val="5EED8961"/>
    <w:rsid w:val="63F13F3D"/>
    <w:rsid w:val="6B57FEE6"/>
    <w:rsid w:val="6E1FA78A"/>
    <w:rsid w:val="6E298FD6"/>
    <w:rsid w:val="6FD916F2"/>
    <w:rsid w:val="7F283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C7A79D0"/>
  <w15:chartTrackingRefBased/>
  <w15:docId w15:val="{047FF9AC-B703-4057-AC1A-07AB44B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6A9"/>
    <w:rPr>
      <w:sz w:val="24"/>
      <w:szCs w:val="24"/>
    </w:rPr>
  </w:style>
  <w:style w:type="paragraph" w:styleId="Heading1">
    <w:name w:val="heading 1"/>
    <w:basedOn w:val="Normal"/>
    <w:next w:val="BodyText"/>
    <w:qFormat/>
    <w:rsid w:val="001555F0"/>
    <w:pPr>
      <w:keepNext/>
      <w:numPr>
        <w:numId w:val="7"/>
      </w:numPr>
      <w:spacing w:after="240" w:line="264" w:lineRule="auto"/>
      <w:ind w:left="1080" w:hanging="1080"/>
      <w:outlineLvl w:val="0"/>
    </w:pPr>
    <w:rPr>
      <w:rFonts w:ascii="Arial Bold" w:hAnsi="Arial Bold" w:cs="Arial"/>
      <w:b/>
      <w:bCs/>
      <w:caps/>
      <w:kern w:val="32"/>
      <w:szCs w:val="32"/>
    </w:rPr>
  </w:style>
  <w:style w:type="paragraph" w:styleId="Heading2">
    <w:name w:val="heading 2"/>
    <w:basedOn w:val="Normal"/>
    <w:next w:val="BodyText"/>
    <w:rsid w:val="00D7380A"/>
    <w:pPr>
      <w:keepNext/>
      <w:numPr>
        <w:ilvl w:val="1"/>
        <w:numId w:val="7"/>
      </w:numPr>
      <w:spacing w:after="240" w:line="264" w:lineRule="auto"/>
      <w:outlineLvl w:val="1"/>
    </w:pPr>
    <w:rPr>
      <w:rFonts w:ascii="Arial Bold" w:hAnsi="Arial Bold" w:cs="Arial"/>
      <w:b/>
      <w:bCs/>
      <w:caps/>
      <w:szCs w:val="28"/>
    </w:rPr>
  </w:style>
  <w:style w:type="paragraph" w:styleId="Heading3">
    <w:name w:val="heading 3"/>
    <w:basedOn w:val="Normal"/>
    <w:next w:val="BodyText"/>
    <w:qFormat/>
    <w:rsid w:val="00D7380A"/>
    <w:pPr>
      <w:keepNext/>
      <w:numPr>
        <w:ilvl w:val="2"/>
        <w:numId w:val="7"/>
      </w:numPr>
      <w:spacing w:after="240" w:line="264" w:lineRule="auto"/>
      <w:outlineLvl w:val="2"/>
    </w:pPr>
    <w:rPr>
      <w:rFonts w:ascii="Arial Narrow" w:hAnsi="Arial Narrow" w:cs="Arial"/>
      <w:b/>
      <w:bCs/>
      <w:sz w:val="25"/>
      <w:szCs w:val="26"/>
    </w:rPr>
  </w:style>
  <w:style w:type="paragraph" w:styleId="Heading4">
    <w:name w:val="heading 4"/>
    <w:basedOn w:val="Normal"/>
    <w:next w:val="BodyText"/>
    <w:qFormat/>
    <w:rsid w:val="00D7380A"/>
    <w:pPr>
      <w:keepNext/>
      <w:numPr>
        <w:ilvl w:val="3"/>
        <w:numId w:val="7"/>
      </w:numPr>
      <w:tabs>
        <w:tab w:val="left" w:pos="900"/>
      </w:tabs>
      <w:spacing w:after="240" w:line="264" w:lineRule="auto"/>
      <w:outlineLvl w:val="3"/>
    </w:pPr>
    <w:rPr>
      <w:rFonts w:ascii="Arial Narrow" w:hAnsi="Arial Narrow"/>
      <w:b/>
      <w:bCs/>
      <w:i/>
      <w:iCs/>
      <w:sz w:val="25"/>
      <w:szCs w:val="28"/>
    </w:rPr>
  </w:style>
  <w:style w:type="paragraph" w:styleId="Heading5">
    <w:name w:val="heading 5"/>
    <w:basedOn w:val="Normal"/>
    <w:next w:val="BodyText"/>
    <w:qFormat/>
    <w:rsid w:val="00D7380A"/>
    <w:pPr>
      <w:numPr>
        <w:ilvl w:val="4"/>
        <w:numId w:val="7"/>
      </w:numPr>
      <w:spacing w:after="240" w:line="264" w:lineRule="auto"/>
      <w:outlineLvl w:val="4"/>
    </w:pPr>
    <w:rPr>
      <w:rFonts w:ascii="Arial Narrow" w:hAnsi="Arial Narrow"/>
      <w:b/>
      <w:bCs/>
      <w:szCs w:val="26"/>
    </w:rPr>
  </w:style>
  <w:style w:type="paragraph" w:styleId="Heading6">
    <w:name w:val="heading 6"/>
    <w:basedOn w:val="Normal"/>
    <w:next w:val="BodyText"/>
    <w:qFormat/>
    <w:rsid w:val="00D7380A"/>
    <w:pPr>
      <w:numPr>
        <w:ilvl w:val="5"/>
        <w:numId w:val="7"/>
      </w:numPr>
      <w:spacing w:after="240" w:line="264" w:lineRule="auto"/>
      <w:outlineLvl w:val="5"/>
    </w:pPr>
    <w:rPr>
      <w:rFonts w:ascii="Arial Narrow" w:hAnsi="Arial Narrow"/>
      <w:sz w:val="22"/>
      <w:szCs w:val="22"/>
    </w:rPr>
  </w:style>
  <w:style w:type="paragraph" w:styleId="Heading7">
    <w:name w:val="heading 7"/>
    <w:basedOn w:val="Normal"/>
    <w:next w:val="BodyText"/>
    <w:qFormat/>
    <w:rsid w:val="00D00C06"/>
    <w:pPr>
      <w:spacing w:after="240"/>
      <w:outlineLvl w:val="6"/>
    </w:pPr>
    <w:rPr>
      <w:rFonts w:ascii="Arial" w:hAnsi="Arial"/>
      <w:sz w:val="22"/>
      <w:szCs w:val="20"/>
    </w:rPr>
  </w:style>
  <w:style w:type="paragraph" w:styleId="Heading8">
    <w:name w:val="heading 8"/>
    <w:basedOn w:val="Normal"/>
    <w:next w:val="BodyText"/>
    <w:qFormat/>
    <w:rsid w:val="00D00C06"/>
    <w:pPr>
      <w:spacing w:before="240" w:after="120"/>
      <w:jc w:val="both"/>
      <w:outlineLvl w:val="7"/>
    </w:pPr>
    <w:rPr>
      <w:rFonts w:ascii="Arial" w:hAnsi="Arial"/>
      <w:i/>
      <w:sz w:val="21"/>
      <w:szCs w:val="20"/>
    </w:rPr>
  </w:style>
  <w:style w:type="paragraph" w:styleId="Heading9">
    <w:name w:val="heading 9"/>
    <w:basedOn w:val="Normal"/>
    <w:next w:val="BodyText"/>
    <w:qFormat/>
    <w:rsid w:val="00D00C06"/>
    <w:pPr>
      <w:spacing w:before="240" w:after="120"/>
      <w:jc w:val="both"/>
      <w:outlineLvl w:val="8"/>
    </w:pPr>
    <w:rPr>
      <w:rFonts w:ascii="Arial" w:hAnsi="Arial"/>
      <w: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sz w:val="28"/>
    </w:rPr>
  </w:style>
  <w:style w:type="paragraph" w:styleId="BodyTextIndent">
    <w:name w:val="Body Text Indent"/>
    <w:basedOn w:val="Normal"/>
    <w:link w:val="BodyTextIndentChar"/>
    <w:pPr>
      <w:ind w:left="1080"/>
    </w:pPr>
    <w:rPr>
      <w:rFonts w:ascii="Arial" w:hAnsi="Arial" w:cs="Arial"/>
    </w:rPr>
  </w:style>
  <w:style w:type="paragraph" w:styleId="FootnoteText">
    <w:name w:val="footnote text"/>
    <w:basedOn w:val="Normal"/>
    <w:semiHidden/>
    <w:rPr>
      <w:sz w:val="20"/>
      <w:szCs w:val="20"/>
    </w:rPr>
  </w:style>
  <w:style w:type="paragraph" w:styleId="Header">
    <w:name w:val="header"/>
    <w:basedOn w:val="Normal"/>
    <w:link w:val="HeaderChar"/>
    <w:pPr>
      <w:tabs>
        <w:tab w:val="center" w:pos="4320"/>
        <w:tab w:val="right" w:pos="8640"/>
      </w:tabs>
    </w:pPr>
  </w:style>
  <w:style w:type="paragraph" w:styleId="TOC2">
    <w:name w:val="toc 2"/>
    <w:basedOn w:val="Normal"/>
    <w:uiPriority w:val="39"/>
    <w:rsid w:val="00547FFC"/>
    <w:pPr>
      <w:tabs>
        <w:tab w:val="left" w:pos="720"/>
        <w:tab w:val="right" w:leader="dot" w:pos="8640"/>
      </w:tabs>
      <w:ind w:left="2002" w:hanging="562"/>
    </w:pPr>
    <w:rPr>
      <w:rFonts w:ascii="Arial" w:hAnsi="Arial"/>
      <w:sz w:val="22"/>
      <w:szCs w:val="20"/>
    </w:rPr>
  </w:style>
  <w:style w:type="paragraph" w:styleId="BodyTextIndent2">
    <w:name w:val="Body Text Indent 2"/>
    <w:basedOn w:val="Normal"/>
    <w:pPr>
      <w:ind w:left="1080"/>
    </w:pPr>
    <w:rPr>
      <w:rFonts w:ascii="Arial" w:hAnsi="Arial" w:cs="Arial"/>
      <w:b/>
    </w:rPr>
  </w:style>
  <w:style w:type="paragraph" w:styleId="BodyTextIndent3">
    <w:name w:val="Body Text Indent 3"/>
    <w:basedOn w:val="Normal"/>
    <w:pPr>
      <w:ind w:left="720"/>
    </w:pPr>
    <w:rPr>
      <w:rFonts w:ascii="Arial" w:hAnsi="Arial" w:cs="Arial"/>
    </w:rPr>
  </w:style>
  <w:style w:type="paragraph" w:styleId="BalloonText">
    <w:name w:val="Balloon Text"/>
    <w:basedOn w:val="Normal"/>
    <w:semiHidden/>
    <w:rsid w:val="00FF145E"/>
    <w:rPr>
      <w:rFonts w:ascii="Tahoma" w:hAnsi="Tahoma" w:cs="Tahoma"/>
      <w:sz w:val="16"/>
      <w:szCs w:val="16"/>
    </w:rPr>
  </w:style>
  <w:style w:type="character" w:styleId="CommentReference">
    <w:name w:val="annotation reference"/>
    <w:rsid w:val="0017298A"/>
    <w:rPr>
      <w:sz w:val="16"/>
      <w:szCs w:val="16"/>
    </w:rPr>
  </w:style>
  <w:style w:type="paragraph" w:styleId="CommentText">
    <w:name w:val="annotation text"/>
    <w:basedOn w:val="Normal"/>
    <w:link w:val="CommentTextChar"/>
    <w:rsid w:val="0017298A"/>
    <w:rPr>
      <w:sz w:val="20"/>
      <w:szCs w:val="20"/>
    </w:rPr>
  </w:style>
  <w:style w:type="character" w:customStyle="1" w:styleId="CommentTextChar">
    <w:name w:val="Comment Text Char"/>
    <w:basedOn w:val="DefaultParagraphFont"/>
    <w:link w:val="CommentText"/>
    <w:rsid w:val="0017298A"/>
  </w:style>
  <w:style w:type="paragraph" w:styleId="CommentSubject">
    <w:name w:val="annotation subject"/>
    <w:basedOn w:val="CommentText"/>
    <w:next w:val="CommentText"/>
    <w:link w:val="CommentSubjectChar"/>
    <w:rsid w:val="0017298A"/>
    <w:rPr>
      <w:b/>
      <w:bCs/>
    </w:rPr>
  </w:style>
  <w:style w:type="character" w:customStyle="1" w:styleId="CommentSubjectChar">
    <w:name w:val="Comment Subject Char"/>
    <w:link w:val="CommentSubject"/>
    <w:rsid w:val="0017298A"/>
    <w:rPr>
      <w:b/>
      <w:bCs/>
    </w:rPr>
  </w:style>
  <w:style w:type="paragraph" w:styleId="Footer">
    <w:name w:val="footer"/>
    <w:basedOn w:val="Normal"/>
    <w:link w:val="FooterChar"/>
    <w:uiPriority w:val="99"/>
    <w:rsid w:val="00A17B61"/>
    <w:pPr>
      <w:tabs>
        <w:tab w:val="center" w:pos="4680"/>
        <w:tab w:val="right" w:pos="9360"/>
      </w:tabs>
    </w:pPr>
  </w:style>
  <w:style w:type="character" w:customStyle="1" w:styleId="FooterChar">
    <w:name w:val="Footer Char"/>
    <w:link w:val="Footer"/>
    <w:uiPriority w:val="99"/>
    <w:rsid w:val="00A17B61"/>
    <w:rPr>
      <w:sz w:val="24"/>
      <w:szCs w:val="24"/>
    </w:rPr>
  </w:style>
  <w:style w:type="paragraph" w:customStyle="1" w:styleId="CoverTitle">
    <w:name w:val="CoverTitle"/>
    <w:basedOn w:val="Normal"/>
    <w:rsid w:val="00AB13DD"/>
    <w:rPr>
      <w:rFonts w:ascii="Arial" w:hAnsi="Arial"/>
      <w:caps/>
      <w:sz w:val="48"/>
      <w:szCs w:val="20"/>
    </w:rPr>
  </w:style>
  <w:style w:type="paragraph" w:customStyle="1" w:styleId="CoverProject">
    <w:name w:val="CoverProject"/>
    <w:basedOn w:val="Normal"/>
    <w:rsid w:val="00AB13DD"/>
    <w:rPr>
      <w:rFonts w:ascii="Arial" w:hAnsi="Arial"/>
      <w:sz w:val="20"/>
      <w:szCs w:val="20"/>
    </w:rPr>
  </w:style>
  <w:style w:type="paragraph" w:customStyle="1" w:styleId="CoverClient">
    <w:name w:val="CoverClient"/>
    <w:basedOn w:val="Normal"/>
    <w:rsid w:val="00AB13DD"/>
    <w:rPr>
      <w:rFonts w:ascii="Arial" w:hAnsi="Arial"/>
      <w:szCs w:val="20"/>
    </w:rPr>
  </w:style>
  <w:style w:type="paragraph" w:customStyle="1" w:styleId="Cover-TitleBox">
    <w:name w:val="Cover-TitleBox"/>
    <w:basedOn w:val="Normal"/>
    <w:rsid w:val="00AB13DD"/>
    <w:pPr>
      <w:shd w:val="solid" w:color="auto" w:fill="auto"/>
      <w:jc w:val="right"/>
    </w:pPr>
    <w:rPr>
      <w:rFonts w:ascii="Arial Black" w:hAnsi="Arial Black"/>
      <w:b/>
      <w:color w:val="FFFFFF"/>
      <w:spacing w:val="20"/>
      <w:sz w:val="32"/>
      <w:szCs w:val="20"/>
    </w:rPr>
  </w:style>
  <w:style w:type="paragraph" w:customStyle="1" w:styleId="Cover-Title">
    <w:name w:val="Cover-Title"/>
    <w:basedOn w:val="Normal"/>
    <w:rsid w:val="00AB13DD"/>
    <w:pPr>
      <w:jc w:val="right"/>
    </w:pPr>
    <w:rPr>
      <w:rFonts w:ascii="Arial Black" w:hAnsi="Arial Black"/>
      <w:sz w:val="44"/>
      <w:szCs w:val="20"/>
    </w:rPr>
  </w:style>
  <w:style w:type="paragraph" w:customStyle="1" w:styleId="Cover-Date">
    <w:name w:val="Cover-Date"/>
    <w:basedOn w:val="Cover-Title"/>
    <w:rsid w:val="00AB13DD"/>
    <w:rPr>
      <w:sz w:val="32"/>
    </w:rPr>
  </w:style>
  <w:style w:type="paragraph" w:customStyle="1" w:styleId="Cover-Preparedfor">
    <w:name w:val="Cover-Prepared for"/>
    <w:basedOn w:val="CoverClient"/>
    <w:rsid w:val="00AB13DD"/>
    <w:pPr>
      <w:spacing w:after="120"/>
      <w:jc w:val="right"/>
    </w:pPr>
    <w:rPr>
      <w:rFonts w:ascii="Times New Roman" w:hAnsi="Times New Roman"/>
      <w:i/>
      <w:iCs/>
      <w:sz w:val="23"/>
    </w:rPr>
  </w:style>
  <w:style w:type="paragraph" w:customStyle="1" w:styleId="WQ-NOIFormTxt2">
    <w:name w:val="WQ-NOI Form Txt2"/>
    <w:basedOn w:val="Normal"/>
    <w:rsid w:val="00AB13DD"/>
    <w:rPr>
      <w:rFonts w:ascii="Arial" w:hAnsi="Arial"/>
      <w:sz w:val="16"/>
      <w:szCs w:val="20"/>
    </w:rPr>
  </w:style>
  <w:style w:type="paragraph" w:customStyle="1" w:styleId="LetterAddress">
    <w:name w:val="LetterAddress"/>
    <w:basedOn w:val="Normal"/>
    <w:rsid w:val="000A72E2"/>
    <w:rPr>
      <w:sz w:val="22"/>
      <w:szCs w:val="20"/>
    </w:rPr>
  </w:style>
  <w:style w:type="table" w:styleId="TableGrid">
    <w:name w:val="Table Grid"/>
    <w:basedOn w:val="TableNormal"/>
    <w:rsid w:val="00A03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B4AC6"/>
  </w:style>
  <w:style w:type="character" w:styleId="FootnoteReference">
    <w:name w:val="footnote reference"/>
    <w:semiHidden/>
    <w:rsid w:val="00C43583"/>
    <w:rPr>
      <w:vertAlign w:val="superscript"/>
    </w:rPr>
  </w:style>
  <w:style w:type="paragraph" w:customStyle="1" w:styleId="TableTitle">
    <w:name w:val="Table Title"/>
    <w:basedOn w:val="Normal"/>
    <w:link w:val="TableTitleChar"/>
    <w:rsid w:val="00C43583"/>
    <w:pPr>
      <w:tabs>
        <w:tab w:val="left" w:pos="1080"/>
        <w:tab w:val="left" w:pos="3780"/>
      </w:tabs>
      <w:jc w:val="center"/>
    </w:pPr>
    <w:rPr>
      <w:rFonts w:ascii="Arial Bold" w:hAnsi="Arial Bold" w:cs="Arial"/>
      <w:b/>
      <w:caps/>
    </w:rPr>
  </w:style>
  <w:style w:type="character" w:customStyle="1" w:styleId="TableTitleChar">
    <w:name w:val="Table Title Char"/>
    <w:link w:val="TableTitle"/>
    <w:rsid w:val="00C43583"/>
    <w:rPr>
      <w:rFonts w:ascii="Arial Bold" w:hAnsi="Arial Bold" w:cs="Arial"/>
      <w:b/>
      <w:caps/>
      <w:sz w:val="24"/>
      <w:szCs w:val="24"/>
      <w:lang w:val="en-US" w:eastAsia="en-US" w:bidi="ar-SA"/>
    </w:rPr>
  </w:style>
  <w:style w:type="character" w:styleId="Hyperlink">
    <w:name w:val="Hyperlink"/>
    <w:uiPriority w:val="99"/>
    <w:rsid w:val="000D58CE"/>
    <w:rPr>
      <w:color w:val="0000FF"/>
      <w:u w:val="single"/>
    </w:rPr>
  </w:style>
  <w:style w:type="paragraph" w:customStyle="1" w:styleId="TableHeader">
    <w:name w:val="Table Header"/>
    <w:basedOn w:val="Normal"/>
    <w:rsid w:val="00D46D54"/>
    <w:pPr>
      <w:autoSpaceDE w:val="0"/>
      <w:autoSpaceDN w:val="0"/>
      <w:adjustRightInd w:val="0"/>
      <w:spacing w:before="40"/>
      <w:jc w:val="both"/>
    </w:pPr>
    <w:rPr>
      <w:rFonts w:ascii="Arial Bold" w:hAnsi="Arial Bold" w:cs="Arial"/>
      <w:b/>
      <w:sz w:val="23"/>
      <w:szCs w:val="23"/>
    </w:rPr>
  </w:style>
  <w:style w:type="paragraph" w:customStyle="1" w:styleId="TableText">
    <w:name w:val="Table Text"/>
    <w:basedOn w:val="Normal"/>
    <w:rsid w:val="00F030C9"/>
    <w:pPr>
      <w:widowControl w:val="0"/>
      <w:autoSpaceDE w:val="0"/>
      <w:autoSpaceDN w:val="0"/>
      <w:adjustRightInd w:val="0"/>
      <w:spacing w:before="40" w:after="40"/>
    </w:pPr>
    <w:rPr>
      <w:rFonts w:ascii="Arial" w:hAnsi="Arial" w:cs="Arial"/>
      <w:color w:val="000000"/>
      <w:sz w:val="23"/>
      <w:szCs w:val="23"/>
    </w:rPr>
  </w:style>
  <w:style w:type="paragraph" w:customStyle="1" w:styleId="Attachments">
    <w:name w:val="Attachments"/>
    <w:basedOn w:val="Normal"/>
    <w:rsid w:val="007904D5"/>
    <w:pPr>
      <w:widowControl w:val="0"/>
      <w:tabs>
        <w:tab w:val="left" w:pos="3787"/>
      </w:tabs>
      <w:autoSpaceDE w:val="0"/>
      <w:autoSpaceDN w:val="0"/>
      <w:adjustRightInd w:val="0"/>
      <w:ind w:left="3787" w:hanging="3787"/>
    </w:pPr>
    <w:rPr>
      <w:rFonts w:ascii="Book Antiqua" w:hAnsi="Book Antiqua" w:cs="Book Antiqua"/>
      <w:bCs/>
      <w:color w:val="000000"/>
      <w:sz w:val="40"/>
      <w:szCs w:val="40"/>
    </w:rPr>
  </w:style>
  <w:style w:type="paragraph" w:styleId="TOC1">
    <w:name w:val="toc 1"/>
    <w:basedOn w:val="Normal"/>
    <w:uiPriority w:val="39"/>
    <w:rsid w:val="00547FFC"/>
    <w:pPr>
      <w:tabs>
        <w:tab w:val="left" w:pos="720"/>
        <w:tab w:val="right" w:leader="dot" w:pos="8640"/>
      </w:tabs>
      <w:spacing w:before="240" w:after="240"/>
      <w:ind w:left="720" w:hanging="720"/>
    </w:pPr>
    <w:rPr>
      <w:rFonts w:ascii="Arial Bold" w:hAnsi="Arial Bold"/>
      <w:b/>
      <w:bCs/>
      <w:sz w:val="22"/>
      <w:szCs w:val="20"/>
    </w:rPr>
  </w:style>
  <w:style w:type="paragraph" w:styleId="TOC3">
    <w:name w:val="toc 3"/>
    <w:basedOn w:val="Normal"/>
    <w:semiHidden/>
    <w:rsid w:val="00D00C06"/>
    <w:pPr>
      <w:tabs>
        <w:tab w:val="left" w:pos="2700"/>
        <w:tab w:val="right" w:leader="dot" w:pos="9360"/>
      </w:tabs>
      <w:ind w:left="2708" w:hanging="706"/>
    </w:pPr>
    <w:rPr>
      <w:sz w:val="22"/>
      <w:szCs w:val="20"/>
    </w:rPr>
  </w:style>
  <w:style w:type="paragraph" w:styleId="TOC4">
    <w:name w:val="toc 4"/>
    <w:basedOn w:val="Normal"/>
    <w:next w:val="Normal"/>
    <w:semiHidden/>
    <w:rsid w:val="00D00C06"/>
    <w:pPr>
      <w:tabs>
        <w:tab w:val="left" w:pos="3600"/>
        <w:tab w:val="right" w:pos="9360"/>
      </w:tabs>
      <w:ind w:left="3614" w:hanging="907"/>
    </w:pPr>
    <w:rPr>
      <w:sz w:val="22"/>
      <w:szCs w:val="20"/>
    </w:rPr>
  </w:style>
  <w:style w:type="paragraph" w:styleId="TOC5">
    <w:name w:val="toc 5"/>
    <w:basedOn w:val="Normal"/>
    <w:next w:val="Normal"/>
    <w:autoRedefine/>
    <w:semiHidden/>
    <w:rsid w:val="00D00C06"/>
    <w:pPr>
      <w:spacing w:line="264" w:lineRule="auto"/>
      <w:ind w:left="920"/>
    </w:pPr>
    <w:rPr>
      <w:sz w:val="22"/>
      <w:szCs w:val="20"/>
    </w:rPr>
  </w:style>
  <w:style w:type="paragraph" w:styleId="TOC6">
    <w:name w:val="toc 6"/>
    <w:basedOn w:val="Normal"/>
    <w:next w:val="Normal"/>
    <w:autoRedefine/>
    <w:semiHidden/>
    <w:rsid w:val="00D00C06"/>
    <w:pPr>
      <w:spacing w:line="264" w:lineRule="auto"/>
      <w:ind w:left="1150"/>
    </w:pPr>
    <w:rPr>
      <w:sz w:val="22"/>
      <w:szCs w:val="20"/>
    </w:rPr>
  </w:style>
  <w:style w:type="paragraph" w:styleId="TOC7">
    <w:name w:val="toc 7"/>
    <w:basedOn w:val="Normal"/>
    <w:next w:val="Normal"/>
    <w:autoRedefine/>
    <w:semiHidden/>
    <w:rsid w:val="00D00C06"/>
    <w:pPr>
      <w:spacing w:line="264" w:lineRule="auto"/>
      <w:ind w:left="1380"/>
    </w:pPr>
    <w:rPr>
      <w:sz w:val="22"/>
      <w:szCs w:val="20"/>
    </w:rPr>
  </w:style>
  <w:style w:type="paragraph" w:styleId="TOC8">
    <w:name w:val="toc 8"/>
    <w:basedOn w:val="Normal"/>
    <w:next w:val="Normal"/>
    <w:autoRedefine/>
    <w:semiHidden/>
    <w:rsid w:val="00D00C06"/>
    <w:pPr>
      <w:spacing w:line="264" w:lineRule="auto"/>
      <w:ind w:left="1610"/>
    </w:pPr>
    <w:rPr>
      <w:sz w:val="22"/>
      <w:szCs w:val="20"/>
    </w:rPr>
  </w:style>
  <w:style w:type="paragraph" w:styleId="TOC9">
    <w:name w:val="toc 9"/>
    <w:basedOn w:val="Normal"/>
    <w:next w:val="Normal"/>
    <w:semiHidden/>
    <w:rsid w:val="00D00C06"/>
    <w:pPr>
      <w:spacing w:line="264" w:lineRule="auto"/>
      <w:ind w:left="1840"/>
    </w:pPr>
    <w:rPr>
      <w:sz w:val="22"/>
      <w:szCs w:val="20"/>
    </w:rPr>
  </w:style>
  <w:style w:type="paragraph" w:styleId="ListBullet">
    <w:name w:val="List Bullet"/>
    <w:basedOn w:val="Normal"/>
    <w:rsid w:val="00D00C06"/>
    <w:pPr>
      <w:numPr>
        <w:numId w:val="8"/>
      </w:numPr>
      <w:spacing w:after="120" w:line="264" w:lineRule="auto"/>
      <w:jc w:val="both"/>
    </w:pPr>
    <w:rPr>
      <w:sz w:val="22"/>
      <w:szCs w:val="20"/>
    </w:rPr>
  </w:style>
  <w:style w:type="paragraph" w:customStyle="1" w:styleId="ListBulletLast">
    <w:name w:val="List Bullet Last"/>
    <w:basedOn w:val="ListBullet"/>
    <w:rsid w:val="00D00C06"/>
    <w:pPr>
      <w:numPr>
        <w:numId w:val="0"/>
      </w:numPr>
      <w:spacing w:after="240"/>
    </w:pPr>
  </w:style>
  <w:style w:type="paragraph" w:customStyle="1" w:styleId="ListBulletSingle">
    <w:name w:val="List BulletSingle"/>
    <w:basedOn w:val="ListBullet"/>
    <w:rsid w:val="00D00C06"/>
    <w:pPr>
      <w:numPr>
        <w:numId w:val="9"/>
      </w:numPr>
      <w:spacing w:after="0" w:line="240" w:lineRule="auto"/>
    </w:pPr>
  </w:style>
  <w:style w:type="paragraph" w:customStyle="1" w:styleId="ListSubBullet">
    <w:name w:val="List SubBullet"/>
    <w:basedOn w:val="ListBullet"/>
    <w:rsid w:val="00D00C06"/>
    <w:pPr>
      <w:numPr>
        <w:numId w:val="10"/>
      </w:numPr>
      <w:tabs>
        <w:tab w:val="left" w:pos="1080"/>
      </w:tabs>
    </w:pPr>
  </w:style>
  <w:style w:type="paragraph" w:customStyle="1" w:styleId="Subhead">
    <w:name w:val="Subhead"/>
    <w:basedOn w:val="Normal"/>
    <w:rsid w:val="00653FC5"/>
    <w:pPr>
      <w:keepNext/>
      <w:spacing w:after="240" w:line="264" w:lineRule="auto"/>
      <w:ind w:left="1800" w:hanging="720"/>
    </w:pPr>
    <w:rPr>
      <w:rFonts w:ascii="Arial" w:hAnsi="Arial"/>
      <w:bCs/>
      <w:iCs/>
      <w:sz w:val="22"/>
      <w:szCs w:val="20"/>
      <w:u w:val="single"/>
    </w:rPr>
  </w:style>
  <w:style w:type="paragraph" w:customStyle="1" w:styleId="Subhead1">
    <w:name w:val="Subhead1"/>
    <w:basedOn w:val="Normal"/>
    <w:rsid w:val="00653FC5"/>
    <w:pPr>
      <w:keepNext/>
      <w:spacing w:after="240" w:line="264" w:lineRule="auto"/>
    </w:pPr>
    <w:rPr>
      <w:b/>
      <w:bCs/>
      <w:sz w:val="22"/>
      <w:szCs w:val="20"/>
    </w:rPr>
  </w:style>
  <w:style w:type="paragraph" w:customStyle="1" w:styleId="Subhead2">
    <w:name w:val="Subhead2"/>
    <w:basedOn w:val="Subhead1"/>
    <w:rsid w:val="00653FC5"/>
    <w:rPr>
      <w:b w:val="0"/>
      <w:bCs w:val="0"/>
      <w:u w:val="single"/>
    </w:rPr>
  </w:style>
  <w:style w:type="paragraph" w:customStyle="1" w:styleId="StyleBodyTextIndent11pt">
    <w:name w:val="Style Body Text Indent + 11 pt"/>
    <w:basedOn w:val="BodyTextIndent"/>
    <w:link w:val="StyleBodyTextIndent11ptChar"/>
    <w:rsid w:val="008F3A4A"/>
    <w:pPr>
      <w:jc w:val="both"/>
    </w:pPr>
    <w:rPr>
      <w:sz w:val="22"/>
    </w:rPr>
  </w:style>
  <w:style w:type="character" w:customStyle="1" w:styleId="BodyTextIndentChar">
    <w:name w:val="Body Text Indent Char"/>
    <w:link w:val="BodyTextIndent"/>
    <w:rsid w:val="008F3A4A"/>
    <w:rPr>
      <w:rFonts w:ascii="Arial" w:hAnsi="Arial" w:cs="Arial"/>
      <w:sz w:val="24"/>
      <w:szCs w:val="24"/>
      <w:lang w:val="en-US" w:eastAsia="en-US" w:bidi="ar-SA"/>
    </w:rPr>
  </w:style>
  <w:style w:type="character" w:customStyle="1" w:styleId="StyleBodyTextIndent11ptChar">
    <w:name w:val="Style Body Text Indent + 11 pt Char"/>
    <w:link w:val="StyleBodyTextIndent11pt"/>
    <w:rsid w:val="008F3A4A"/>
    <w:rPr>
      <w:rFonts w:ascii="Arial" w:hAnsi="Arial" w:cs="Arial"/>
      <w:sz w:val="22"/>
      <w:szCs w:val="24"/>
      <w:lang w:val="en-US" w:eastAsia="en-US" w:bidi="ar-SA"/>
    </w:rPr>
  </w:style>
  <w:style w:type="paragraph" w:styleId="TableofFigures">
    <w:name w:val="table of figures"/>
    <w:basedOn w:val="Normal"/>
    <w:next w:val="Normal"/>
    <w:uiPriority w:val="99"/>
    <w:rsid w:val="00547FFC"/>
    <w:pPr>
      <w:tabs>
        <w:tab w:val="left" w:pos="1440"/>
      </w:tabs>
      <w:spacing w:line="264" w:lineRule="auto"/>
      <w:ind w:left="1440" w:hanging="1440"/>
    </w:pPr>
    <w:rPr>
      <w:rFonts w:ascii="Arial" w:hAnsi="Arial"/>
      <w:sz w:val="22"/>
      <w:szCs w:val="20"/>
    </w:rPr>
  </w:style>
  <w:style w:type="paragraph" w:customStyle="1" w:styleId="TableTitle2ndPg">
    <w:name w:val="TableTitle2ndPg"/>
    <w:basedOn w:val="Normal"/>
    <w:rsid w:val="00EE6B36"/>
    <w:pPr>
      <w:keepNext/>
      <w:spacing w:before="120" w:after="120" w:line="60" w:lineRule="atLeast"/>
      <w:jc w:val="center"/>
    </w:pPr>
    <w:rPr>
      <w:rFonts w:ascii="Arial Bold" w:hAnsi="Arial Bold"/>
      <w:b/>
      <w:bCs/>
      <w:caps/>
    </w:rPr>
  </w:style>
  <w:style w:type="paragraph" w:styleId="BodyText2">
    <w:name w:val="Body Text 2"/>
    <w:basedOn w:val="Normal"/>
    <w:rsid w:val="00E54FCA"/>
    <w:pPr>
      <w:widowControl w:val="0"/>
      <w:tabs>
        <w:tab w:val="left" w:pos="-3636"/>
        <w:tab w:val="left" w:pos="-2906"/>
        <w:tab w:val="left" w:pos="-2542"/>
        <w:tab w:val="left" w:pos="-1994"/>
        <w:tab w:val="left" w:pos="-1447"/>
        <w:tab w:val="left" w:pos="-900"/>
        <w:tab w:val="left" w:pos="-353"/>
        <w:tab w:val="left" w:pos="194"/>
        <w:tab w:val="left" w:pos="742"/>
        <w:tab w:val="left" w:pos="1289"/>
        <w:tab w:val="left" w:pos="1836"/>
        <w:tab w:val="left" w:pos="2383"/>
        <w:tab w:val="left" w:pos="2930"/>
        <w:tab w:val="left" w:pos="3478"/>
        <w:tab w:val="left" w:pos="4025"/>
        <w:tab w:val="left" w:pos="4572"/>
        <w:tab w:val="left" w:pos="5119"/>
        <w:tab w:val="left" w:pos="5666"/>
        <w:tab w:val="left" w:pos="6214"/>
      </w:tabs>
      <w:suppressAutoHyphens/>
      <w:spacing w:before="90" w:after="54" w:line="216" w:lineRule="auto"/>
    </w:pPr>
    <w:rPr>
      <w:rFonts w:ascii="Arial" w:hAnsi="Arial"/>
      <w:snapToGrid w:val="0"/>
      <w:sz w:val="20"/>
      <w:szCs w:val="20"/>
    </w:rPr>
  </w:style>
  <w:style w:type="paragraph" w:customStyle="1" w:styleId="Tabletext0">
    <w:name w:val="Table text"/>
    <w:basedOn w:val="BodyText"/>
    <w:rsid w:val="0050064C"/>
    <w:pPr>
      <w:widowControl w:val="0"/>
      <w:spacing w:before="40" w:after="40"/>
      <w:jc w:val="left"/>
    </w:pPr>
    <w:rPr>
      <w:rFonts w:cs="Times New Roman"/>
      <w:b w:val="0"/>
      <w:snapToGrid w:val="0"/>
      <w:sz w:val="18"/>
      <w:szCs w:val="20"/>
    </w:rPr>
  </w:style>
  <w:style w:type="paragraph" w:customStyle="1" w:styleId="a">
    <w:basedOn w:val="Normal"/>
    <w:rsid w:val="00C546A9"/>
    <w:pPr>
      <w:spacing w:before="80" w:after="80"/>
      <w:ind w:left="4320"/>
      <w:jc w:val="both"/>
    </w:pPr>
    <w:rPr>
      <w:rFonts w:ascii="Arial" w:hAnsi="Arial"/>
      <w:sz w:val="20"/>
    </w:rPr>
  </w:style>
  <w:style w:type="paragraph" w:styleId="Revision">
    <w:name w:val="Revision"/>
    <w:hidden/>
    <w:uiPriority w:val="99"/>
    <w:semiHidden/>
    <w:rsid w:val="008A6FAC"/>
    <w:rPr>
      <w:sz w:val="24"/>
      <w:szCs w:val="24"/>
    </w:rPr>
  </w:style>
  <w:style w:type="paragraph" w:customStyle="1" w:styleId="BodyText1">
    <w:name w:val="Body Text1"/>
    <w:basedOn w:val="Normal"/>
    <w:rsid w:val="00A02765"/>
    <w:pPr>
      <w:keepLines/>
      <w:widowControl w:val="0"/>
    </w:pPr>
    <w:rPr>
      <w:snapToGrid w:val="0"/>
      <w:szCs w:val="20"/>
    </w:rPr>
  </w:style>
  <w:style w:type="paragraph" w:styleId="NoSpacing">
    <w:name w:val="No Spacing"/>
    <w:uiPriority w:val="1"/>
    <w:qFormat/>
    <w:rsid w:val="001D39D0"/>
    <w:rPr>
      <w:rFonts w:asciiTheme="minorHAnsi" w:eastAsiaTheme="minorHAnsi" w:hAnsiTheme="minorHAnsi" w:cstheme="minorBidi"/>
      <w:sz w:val="22"/>
      <w:szCs w:val="22"/>
    </w:rPr>
  </w:style>
  <w:style w:type="paragraph" w:styleId="ListParagraph">
    <w:name w:val="List Paragraph"/>
    <w:basedOn w:val="Normal"/>
    <w:uiPriority w:val="34"/>
    <w:qFormat/>
    <w:rsid w:val="00EE25C5"/>
    <w:pPr>
      <w:ind w:left="720"/>
      <w:contextualSpacing/>
    </w:pPr>
  </w:style>
  <w:style w:type="character" w:customStyle="1" w:styleId="HeaderChar">
    <w:name w:val="Header Char"/>
    <w:basedOn w:val="DefaultParagraphFont"/>
    <w:link w:val="Header"/>
    <w:rsid w:val="00A54B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4ba0a0-21d5-407e-b9c9-2a95ab50c695">
      <Terms xmlns="http://schemas.microsoft.com/office/infopath/2007/PartnerControls"/>
    </lcf76f155ced4ddcb4097134ff3c332f>
    <TaxCatchAll xmlns="b40f6413-7075-4359-b6dc-2a65938ef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38303F7D191D47A7D98D96A9B3C6FF" ma:contentTypeVersion="19" ma:contentTypeDescription="Create a new document." ma:contentTypeScope="" ma:versionID="a1eaa1942cbdc16037020c04381967df">
  <xsd:schema xmlns:xsd="http://www.w3.org/2001/XMLSchema" xmlns:xs="http://www.w3.org/2001/XMLSchema" xmlns:p="http://schemas.microsoft.com/office/2006/metadata/properties" xmlns:ns2="5c4ba0a0-21d5-407e-b9c9-2a95ab50c695" xmlns:ns3="e8621b4d-a73c-4b15-ba3f-5abda59396bd" xmlns:ns4="b40f6413-7075-4359-b6dc-2a65938efc64" targetNamespace="http://schemas.microsoft.com/office/2006/metadata/properties" ma:root="true" ma:fieldsID="dce492757fe3d427a350efafa1f639ac" ns2:_="" ns3:_="" ns4:_="">
    <xsd:import namespace="5c4ba0a0-21d5-407e-b9c9-2a95ab50c695"/>
    <xsd:import namespace="e8621b4d-a73c-4b15-ba3f-5abda59396bd"/>
    <xsd:import namespace="b40f6413-7075-4359-b6dc-2a65938ef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ba0a0-21d5-407e-b9c9-2a95ab50c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12a87a-934f-41a1-b375-a58baa187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21b4d-a73c-4b15-ba3f-5abda59396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f6413-7075-4359-b6dc-2a65938efc6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bd4cbf-4f91-47c8-99e1-e56146410722}" ma:internalName="TaxCatchAll" ma:showField="CatchAllData" ma:web="e8621b4d-a73c-4b15-ba3f-5abda5939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4C4BF-42BD-4A22-9087-E7FB37EEA179}">
  <ds:schemaRefs>
    <ds:schemaRef ds:uri="http://schemas.microsoft.com/office/2006/metadata/properties"/>
    <ds:schemaRef ds:uri="http://schemas.microsoft.com/office/infopath/2007/PartnerControls"/>
    <ds:schemaRef ds:uri="5c4ba0a0-21d5-407e-b9c9-2a95ab50c695"/>
    <ds:schemaRef ds:uri="b40f6413-7075-4359-b6dc-2a65938efc64"/>
  </ds:schemaRefs>
</ds:datastoreItem>
</file>

<file path=customXml/itemProps2.xml><?xml version="1.0" encoding="utf-8"?>
<ds:datastoreItem xmlns:ds="http://schemas.openxmlformats.org/officeDocument/2006/customXml" ds:itemID="{C3F8EDCE-7B60-47E9-9705-3ED4DCE37078}">
  <ds:schemaRefs>
    <ds:schemaRef ds:uri="http://schemas.microsoft.com/sharepoint/v3/contenttype/forms"/>
  </ds:schemaRefs>
</ds:datastoreItem>
</file>

<file path=customXml/itemProps3.xml><?xml version="1.0" encoding="utf-8"?>
<ds:datastoreItem xmlns:ds="http://schemas.openxmlformats.org/officeDocument/2006/customXml" ds:itemID="{C096F660-938B-443B-B9EE-5D6906AC959C}">
  <ds:schemaRefs>
    <ds:schemaRef ds:uri="http://schemas.openxmlformats.org/officeDocument/2006/bibliography"/>
  </ds:schemaRefs>
</ds:datastoreItem>
</file>

<file path=customXml/itemProps4.xml><?xml version="1.0" encoding="utf-8"?>
<ds:datastoreItem xmlns:ds="http://schemas.openxmlformats.org/officeDocument/2006/customXml" ds:itemID="{AE0448AE-E6F2-4519-972A-817DA05A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ba0a0-21d5-407e-b9c9-2a95ab50c695"/>
    <ds:schemaRef ds:uri="e8621b4d-a73c-4b15-ba3f-5abda59396bd"/>
    <ds:schemaRef ds:uri="b40f6413-7075-4359-b6dc-2a65938ef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2722</Words>
  <Characters>16057</Characters>
  <Application>Microsoft Office Word</Application>
  <DocSecurity>0</DocSecurity>
  <Lines>601</Lines>
  <Paragraphs>172</Paragraphs>
  <ScaleCrop>false</ScaleCrop>
  <Company>Douglas County Government</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Management Facility Operation and Maintenance Guidance Document</dc:title>
  <dc:subject/>
  <dc:creator>Erik Nelson</dc:creator>
  <cp:keywords/>
  <dc:description/>
  <cp:lastModifiedBy>Alexandra Cortes</cp:lastModifiedBy>
  <cp:revision>3</cp:revision>
  <cp:lastPrinted>2025-01-07T18:26:00Z</cp:lastPrinted>
  <dcterms:created xsi:type="dcterms:W3CDTF">2026-03-19T15:23:00Z</dcterms:created>
  <dcterms:modified xsi:type="dcterms:W3CDTF">2026-03-19T15:24:00Z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0x0101001E38303F7D191D47A7D98D96A9B3C6FF</vt:lpwstr>
  </property>
</Properties>
</file>